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3780"/>
      </w:tblGrid>
      <w:tr w:rsidR="00DB353F" w:rsidRPr="005C6F91" w:rsidTr="00461462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3888" w:type="dxa"/>
            <w:shd w:val="clear" w:color="000000" w:fill="FFFFFF"/>
          </w:tcPr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БАШКОРТОСТАН РЕСПУБЛИКАҺЫ К</w:t>
            </w:r>
            <w:r w:rsidRPr="005C6F91">
              <w:rPr>
                <w:b/>
                <w:bCs/>
                <w:sz w:val="22"/>
                <w:szCs w:val="22"/>
              </w:rPr>
              <w:t>АЛТАСЫ РАЙОНЫ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МУНИЦИПАЛЬ РАЙОНЫНЫН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КӘЛТӘЙАУЫЛ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СОВЕТЫ АУЫЛ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БИЛӘМӘҺӘ ХАКИМИӘТЕ</w:t>
            </w:r>
          </w:p>
          <w:p w:rsidR="00DB353F" w:rsidRPr="005C6F91" w:rsidRDefault="00DB353F" w:rsidP="00461462">
            <w:pPr>
              <w:jc w:val="center"/>
              <w:rPr>
                <w:sz w:val="22"/>
                <w:szCs w:val="22"/>
              </w:rPr>
            </w:pPr>
          </w:p>
          <w:p w:rsidR="00DB353F" w:rsidRPr="005C6F91" w:rsidRDefault="00DB353F" w:rsidP="004614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000000" w:fill="FFFFFF"/>
          </w:tcPr>
          <w:p w:rsidR="00DB353F" w:rsidRPr="005C6F91" w:rsidRDefault="00DB353F" w:rsidP="00461462">
            <w:pPr>
              <w:jc w:val="center"/>
              <w:rPr>
                <w:sz w:val="22"/>
                <w:szCs w:val="22"/>
                <w:lang w:val="en-US"/>
              </w:rPr>
            </w:pPr>
            <w:r w:rsidRPr="005C6F91">
              <w:rPr>
                <w:sz w:val="22"/>
                <w:szCs w:val="22"/>
                <w:lang w:val="en-US"/>
              </w:rPr>
              <w:object w:dxaOrig="135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7" o:title=""/>
                </v:shape>
                <o:OLEObject Type="Embed" ProgID="Word.Picture.8" ShapeID="_x0000_i1025" DrawAspect="Content" ObjectID="_1592901417" r:id="rId8"/>
              </w:object>
            </w:r>
          </w:p>
        </w:tc>
        <w:tc>
          <w:tcPr>
            <w:tcW w:w="3780" w:type="dxa"/>
            <w:shd w:val="clear" w:color="000000" w:fill="FFFFFF"/>
          </w:tcPr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КЕЛЬТЕЕВСКИЙ СЕЛЬСОВЕТ</w:t>
            </w:r>
          </w:p>
          <w:p w:rsidR="00DB353F" w:rsidRPr="005C6F91" w:rsidRDefault="00DB353F" w:rsidP="00461462">
            <w:pPr>
              <w:jc w:val="center"/>
              <w:rPr>
                <w:b/>
                <w:bCs/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МУНИЦИПАЛЬНОГО РАЙОНА КАЛТАСИНСКИЙ РАЙОН</w:t>
            </w:r>
          </w:p>
          <w:p w:rsidR="00DB353F" w:rsidRPr="005C6F91" w:rsidRDefault="00DB353F" w:rsidP="00461462">
            <w:pPr>
              <w:jc w:val="center"/>
              <w:rPr>
                <w:sz w:val="22"/>
                <w:szCs w:val="22"/>
              </w:rPr>
            </w:pPr>
            <w:r w:rsidRPr="005C6F91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DB353F" w:rsidRPr="005C6F91" w:rsidRDefault="00DB353F" w:rsidP="004614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353F" w:rsidRPr="005C6F91" w:rsidRDefault="00DB353F" w:rsidP="00DB353F">
      <w:pPr>
        <w:rPr>
          <w:b/>
          <w:bCs/>
          <w:sz w:val="28"/>
          <w:szCs w:val="28"/>
        </w:rPr>
      </w:pPr>
      <w:r w:rsidRPr="005C6F91">
        <w:rPr>
          <w:b/>
          <w:bCs/>
          <w:sz w:val="28"/>
          <w:szCs w:val="28"/>
        </w:rPr>
        <w:t xml:space="preserve">             БОЙОРО</w:t>
      </w:r>
      <w:r>
        <w:rPr>
          <w:b/>
          <w:bCs/>
          <w:sz w:val="28"/>
          <w:szCs w:val="28"/>
        </w:rPr>
        <w:t>К</w:t>
      </w:r>
      <w:r w:rsidRPr="005C6F91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5C6F91">
        <w:rPr>
          <w:b/>
          <w:bCs/>
          <w:sz w:val="28"/>
          <w:szCs w:val="28"/>
        </w:rPr>
        <w:t xml:space="preserve"> РАСПОРЯЖЕНИЕ</w:t>
      </w:r>
    </w:p>
    <w:p w:rsidR="00DB353F" w:rsidRPr="005C6F91" w:rsidRDefault="00DB353F" w:rsidP="00DB353F">
      <w:pPr>
        <w:jc w:val="center"/>
        <w:rPr>
          <w:sz w:val="22"/>
          <w:szCs w:val="22"/>
        </w:rPr>
      </w:pPr>
    </w:p>
    <w:p w:rsidR="00DB353F" w:rsidRPr="005C6F91" w:rsidRDefault="00DB353F" w:rsidP="00DB35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0F19">
        <w:rPr>
          <w:sz w:val="28"/>
          <w:szCs w:val="28"/>
        </w:rPr>
        <w:t>3</w:t>
      </w:r>
      <w:r>
        <w:rPr>
          <w:sz w:val="28"/>
          <w:szCs w:val="28"/>
        </w:rPr>
        <w:t xml:space="preserve">0» 03 </w:t>
      </w:r>
      <w:r w:rsidRPr="005C6F91">
        <w:rPr>
          <w:sz w:val="28"/>
          <w:szCs w:val="28"/>
        </w:rPr>
        <w:t xml:space="preserve"> 201</w:t>
      </w:r>
      <w:r>
        <w:rPr>
          <w:sz w:val="28"/>
          <w:szCs w:val="28"/>
        </w:rPr>
        <w:t>8 й.                                       № 09              «</w:t>
      </w:r>
      <w:r w:rsidR="00C70F19">
        <w:rPr>
          <w:sz w:val="28"/>
          <w:szCs w:val="28"/>
        </w:rPr>
        <w:t>3</w:t>
      </w:r>
      <w:r>
        <w:rPr>
          <w:sz w:val="28"/>
          <w:szCs w:val="28"/>
        </w:rPr>
        <w:t xml:space="preserve">0»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r w:rsidRPr="005C6F91">
          <w:rPr>
            <w:sz w:val="28"/>
            <w:szCs w:val="28"/>
          </w:rPr>
          <w:t>г</w:t>
        </w:r>
      </w:smartTag>
      <w:r w:rsidRPr="005C6F91">
        <w:rPr>
          <w:sz w:val="28"/>
          <w:szCs w:val="28"/>
        </w:rPr>
        <w:t>.</w:t>
      </w:r>
    </w:p>
    <w:p w:rsidR="00E641B1" w:rsidRDefault="00E641B1">
      <w:pPr>
        <w:pStyle w:val="Style10"/>
        <w:widowControl/>
        <w:spacing w:line="240" w:lineRule="exact"/>
        <w:ind w:left="2098"/>
        <w:jc w:val="both"/>
        <w:rPr>
          <w:sz w:val="20"/>
          <w:szCs w:val="20"/>
        </w:rPr>
      </w:pPr>
    </w:p>
    <w:p w:rsidR="00E641B1" w:rsidRDefault="00E641B1">
      <w:pPr>
        <w:pStyle w:val="Style10"/>
        <w:widowControl/>
        <w:spacing w:line="240" w:lineRule="exact"/>
        <w:ind w:left="2098"/>
        <w:jc w:val="both"/>
        <w:rPr>
          <w:sz w:val="20"/>
          <w:szCs w:val="20"/>
        </w:rPr>
      </w:pPr>
    </w:p>
    <w:p w:rsidR="00E641B1" w:rsidRDefault="00E641B1" w:rsidP="00DB353F">
      <w:pPr>
        <w:pStyle w:val="Style10"/>
        <w:widowControl/>
        <w:spacing w:before="86" w:line="317" w:lineRule="exact"/>
        <w:rPr>
          <w:rStyle w:val="FontStyle25"/>
        </w:rPr>
      </w:pPr>
      <w:r>
        <w:rPr>
          <w:rStyle w:val="FontStyle25"/>
        </w:rPr>
        <w:t>О мерах по избавлению от «визуального мусора»</w:t>
      </w:r>
    </w:p>
    <w:p w:rsidR="00DB353F" w:rsidRDefault="00E641B1" w:rsidP="00DB353F">
      <w:pPr>
        <w:pStyle w:val="Style11"/>
        <w:widowControl/>
        <w:spacing w:line="317" w:lineRule="exact"/>
        <w:ind w:right="1982"/>
        <w:jc w:val="left"/>
        <w:rPr>
          <w:rStyle w:val="FontStyle25"/>
        </w:rPr>
      </w:pPr>
      <w:r>
        <w:rPr>
          <w:rStyle w:val="FontStyle25"/>
        </w:rPr>
        <w:t xml:space="preserve">и созданию привлекательного облика </w:t>
      </w:r>
      <w:r w:rsidR="00DB353F">
        <w:rPr>
          <w:rStyle w:val="FontStyle25"/>
        </w:rPr>
        <w:t xml:space="preserve">сельского поселения Кельтеевский сельсовет муниципального района </w:t>
      </w:r>
    </w:p>
    <w:p w:rsidR="00E641B1" w:rsidRDefault="00DB353F" w:rsidP="00DB353F">
      <w:pPr>
        <w:pStyle w:val="Style11"/>
        <w:widowControl/>
        <w:spacing w:line="317" w:lineRule="exact"/>
        <w:ind w:right="1982"/>
        <w:jc w:val="left"/>
        <w:rPr>
          <w:sz w:val="20"/>
          <w:szCs w:val="20"/>
        </w:rPr>
      </w:pPr>
      <w:r>
        <w:rPr>
          <w:rStyle w:val="FontStyle25"/>
        </w:rPr>
        <w:t>Калтасинский район Республики Башкортостан</w:t>
      </w:r>
    </w:p>
    <w:p w:rsidR="00E641B1" w:rsidRDefault="00E641B1">
      <w:pPr>
        <w:pStyle w:val="Style5"/>
        <w:widowControl/>
        <w:spacing w:line="240" w:lineRule="exact"/>
        <w:ind w:left="365"/>
        <w:rPr>
          <w:sz w:val="20"/>
          <w:szCs w:val="20"/>
        </w:rPr>
      </w:pPr>
    </w:p>
    <w:p w:rsidR="00E641B1" w:rsidRDefault="00E641B1">
      <w:pPr>
        <w:pStyle w:val="Style5"/>
        <w:widowControl/>
        <w:spacing w:before="168" w:line="317" w:lineRule="exact"/>
        <w:ind w:left="365"/>
        <w:rPr>
          <w:rStyle w:val="FontStyle25"/>
        </w:rPr>
      </w:pPr>
      <w:r>
        <w:rPr>
          <w:rStyle w:val="FontStyle25"/>
        </w:rPr>
        <w:t>В целях реализации приоритетного проекта «Формирование комфортной городской среды»,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 РАСПОРЯЖАЮСЬ:</w:t>
      </w:r>
    </w:p>
    <w:p w:rsidR="00E641B1" w:rsidRDefault="00E641B1" w:rsidP="00E641B1">
      <w:pPr>
        <w:pStyle w:val="Style4"/>
        <w:widowControl/>
        <w:numPr>
          <w:ilvl w:val="0"/>
          <w:numId w:val="1"/>
        </w:numPr>
        <w:tabs>
          <w:tab w:val="left" w:pos="1421"/>
        </w:tabs>
        <w:spacing w:before="322" w:line="322" w:lineRule="exact"/>
        <w:ind w:left="370"/>
        <w:rPr>
          <w:rStyle w:val="FontStyle25"/>
        </w:rPr>
      </w:pPr>
      <w:r>
        <w:rPr>
          <w:rStyle w:val="FontStyle25"/>
        </w:rPr>
        <w:t xml:space="preserve">Утвердить план-график мероприятий, направленных на поэтапное избавление от «визуального мусора» и создание привлекательного облика </w:t>
      </w:r>
      <w:r w:rsidR="00DB353F">
        <w:rPr>
          <w:rStyle w:val="FontStyle25"/>
        </w:rPr>
        <w:t>сельского поселения Кельтеевский сельсовет муниципального района Калтасинский район Республики Башкортостан</w:t>
      </w:r>
      <w:r>
        <w:rPr>
          <w:rStyle w:val="FontStyle25"/>
        </w:rPr>
        <w:t xml:space="preserve"> согласно приложению 1 к настоящему распоряжению.</w:t>
      </w:r>
    </w:p>
    <w:p w:rsidR="00E641B1" w:rsidRDefault="00E641B1" w:rsidP="00E641B1">
      <w:pPr>
        <w:pStyle w:val="Style4"/>
        <w:widowControl/>
        <w:numPr>
          <w:ilvl w:val="0"/>
          <w:numId w:val="2"/>
        </w:numPr>
        <w:tabs>
          <w:tab w:val="left" w:pos="1579"/>
        </w:tabs>
        <w:spacing w:line="322" w:lineRule="exact"/>
        <w:ind w:left="370" w:firstLine="706"/>
        <w:rPr>
          <w:rStyle w:val="FontStyle25"/>
        </w:rPr>
      </w:pPr>
      <w:r>
        <w:rPr>
          <w:rStyle w:val="FontStyle25"/>
        </w:rPr>
        <w:t>Утвердить состав комиссии по инвентаризации (проверки, обследования) информационных конструкций (вывесок) согласно приложению 2 к настоящему распоряжению.</w:t>
      </w:r>
    </w:p>
    <w:p w:rsidR="00E641B1" w:rsidRDefault="00E641B1" w:rsidP="00E641B1">
      <w:pPr>
        <w:pStyle w:val="Style4"/>
        <w:widowControl/>
        <w:numPr>
          <w:ilvl w:val="0"/>
          <w:numId w:val="3"/>
        </w:numPr>
        <w:tabs>
          <w:tab w:val="left" w:pos="1392"/>
        </w:tabs>
        <w:spacing w:line="322" w:lineRule="exact"/>
        <w:ind w:left="370" w:firstLine="710"/>
        <w:rPr>
          <w:rStyle w:val="FontStyle25"/>
        </w:rPr>
      </w:pPr>
      <w:r>
        <w:rPr>
          <w:rStyle w:val="FontStyle25"/>
        </w:rPr>
        <w:t>Утвердить Положение о комиссии по проведению инвентаризации (проверки, обследования) информационных конструкций (вывесок) согласно приложению 3 к настоящему распоряжению.</w:t>
      </w:r>
    </w:p>
    <w:p w:rsidR="00E641B1" w:rsidRDefault="00E641B1">
      <w:pPr>
        <w:pStyle w:val="Style5"/>
        <w:widowControl/>
        <w:spacing w:line="322" w:lineRule="exact"/>
        <w:ind w:left="1080" w:firstLine="0"/>
        <w:jc w:val="left"/>
        <w:rPr>
          <w:rStyle w:val="FontStyle25"/>
        </w:rPr>
      </w:pPr>
      <w:r>
        <w:rPr>
          <w:rStyle w:val="FontStyle25"/>
        </w:rPr>
        <w:t>3. Контроль за исполнением данного распоряжения оставляю за собой.</w:t>
      </w:r>
    </w:p>
    <w:p w:rsidR="00E641B1" w:rsidRDefault="00E641B1">
      <w:pPr>
        <w:pStyle w:val="Style5"/>
        <w:widowControl/>
        <w:spacing w:line="240" w:lineRule="exact"/>
        <w:ind w:left="1070" w:firstLine="0"/>
        <w:jc w:val="left"/>
        <w:rPr>
          <w:sz w:val="20"/>
          <w:szCs w:val="20"/>
        </w:rPr>
      </w:pPr>
    </w:p>
    <w:p w:rsidR="00E641B1" w:rsidRDefault="00E641B1">
      <w:pPr>
        <w:pStyle w:val="Style5"/>
        <w:widowControl/>
        <w:spacing w:line="240" w:lineRule="exact"/>
        <w:ind w:left="1070" w:firstLine="0"/>
        <w:jc w:val="left"/>
        <w:rPr>
          <w:sz w:val="20"/>
          <w:szCs w:val="20"/>
        </w:rPr>
      </w:pPr>
    </w:p>
    <w:p w:rsidR="00DB353F" w:rsidRDefault="00DB353F">
      <w:pPr>
        <w:pStyle w:val="Style5"/>
        <w:widowControl/>
        <w:spacing w:line="240" w:lineRule="exact"/>
        <w:ind w:left="1070" w:firstLine="0"/>
        <w:jc w:val="left"/>
        <w:rPr>
          <w:sz w:val="20"/>
          <w:szCs w:val="20"/>
        </w:rPr>
      </w:pPr>
    </w:p>
    <w:p w:rsidR="00E641B1" w:rsidRDefault="00DB353F">
      <w:pPr>
        <w:pStyle w:val="Style5"/>
        <w:widowControl/>
        <w:spacing w:before="182" w:line="240" w:lineRule="auto"/>
        <w:ind w:left="1070" w:firstLine="0"/>
        <w:jc w:val="left"/>
        <w:rPr>
          <w:rStyle w:val="FontStyle25"/>
        </w:rPr>
      </w:pPr>
      <w:r>
        <w:rPr>
          <w:rStyle w:val="FontStyle25"/>
        </w:rPr>
        <w:t>Глава сельского поселения                                                                   Б.Р.Рашитов</w:t>
      </w:r>
    </w:p>
    <w:p w:rsidR="00E641B1" w:rsidRDefault="00E641B1">
      <w:pPr>
        <w:pStyle w:val="Style5"/>
        <w:widowControl/>
        <w:spacing w:before="182" w:line="240" w:lineRule="auto"/>
        <w:ind w:left="1070" w:firstLine="0"/>
        <w:jc w:val="left"/>
        <w:rPr>
          <w:rStyle w:val="FontStyle25"/>
        </w:rPr>
        <w:sectPr w:rsidR="00E641B1">
          <w:type w:val="continuous"/>
          <w:pgSz w:w="11905" w:h="16837"/>
          <w:pgMar w:top="1123" w:right="656" w:bottom="1440" w:left="1337" w:header="720" w:footer="720" w:gutter="0"/>
          <w:cols w:space="60"/>
          <w:noEndnote/>
        </w:sectPr>
      </w:pPr>
    </w:p>
    <w:p w:rsidR="00DB353F" w:rsidRDefault="00E641B1">
      <w:pPr>
        <w:pStyle w:val="Style12"/>
        <w:widowControl/>
        <w:ind w:left="5290"/>
        <w:rPr>
          <w:rStyle w:val="FontStyle28"/>
        </w:rPr>
      </w:pPr>
      <w:r>
        <w:rPr>
          <w:rStyle w:val="FontStyle28"/>
        </w:rPr>
        <w:lastRenderedPageBreak/>
        <w:t>Приложение 1 к распоряжению администрации</w:t>
      </w:r>
    </w:p>
    <w:p w:rsidR="00DB353F" w:rsidRDefault="00DB353F" w:rsidP="00DB353F">
      <w:pPr>
        <w:pStyle w:val="Style12"/>
        <w:widowControl/>
        <w:ind w:left="5290"/>
        <w:jc w:val="left"/>
        <w:rPr>
          <w:rStyle w:val="FontStyle28"/>
        </w:rPr>
      </w:pPr>
      <w:r>
        <w:rPr>
          <w:rStyle w:val="FontStyle28"/>
        </w:rPr>
        <w:t xml:space="preserve"> сельского поселения Кельтеевский сельсовет</w:t>
      </w:r>
    </w:p>
    <w:p w:rsidR="00E641B1" w:rsidRDefault="00DB353F">
      <w:pPr>
        <w:pStyle w:val="Style12"/>
        <w:widowControl/>
        <w:ind w:left="5290"/>
        <w:rPr>
          <w:rStyle w:val="FontStyle28"/>
        </w:rPr>
      </w:pPr>
      <w:r>
        <w:rPr>
          <w:rStyle w:val="FontStyle28"/>
        </w:rPr>
        <w:t xml:space="preserve">муниципального района Калтасинский район РБ </w:t>
      </w:r>
      <w:r w:rsidR="00C70F19">
        <w:rPr>
          <w:rStyle w:val="FontStyle28"/>
        </w:rPr>
        <w:t>от 3</w:t>
      </w:r>
      <w:r w:rsidR="00E641B1">
        <w:rPr>
          <w:rStyle w:val="FontStyle28"/>
        </w:rPr>
        <w:t>0.0</w:t>
      </w:r>
      <w:r>
        <w:rPr>
          <w:rStyle w:val="FontStyle28"/>
        </w:rPr>
        <w:t>3</w:t>
      </w:r>
      <w:r w:rsidR="00E641B1">
        <w:rPr>
          <w:rStyle w:val="FontStyle28"/>
        </w:rPr>
        <w:t>.201</w:t>
      </w:r>
      <w:r>
        <w:rPr>
          <w:rStyle w:val="FontStyle28"/>
        </w:rPr>
        <w:t xml:space="preserve">8 </w:t>
      </w:r>
      <w:r w:rsidR="00E641B1">
        <w:rPr>
          <w:rStyle w:val="FontStyle28"/>
        </w:rPr>
        <w:t>г</w:t>
      </w:r>
      <w:r>
        <w:rPr>
          <w:rStyle w:val="FontStyle28"/>
        </w:rPr>
        <w:t xml:space="preserve">ода </w:t>
      </w:r>
      <w:r w:rsidR="00E641B1">
        <w:rPr>
          <w:rStyle w:val="FontStyle28"/>
        </w:rPr>
        <w:t xml:space="preserve"> № </w:t>
      </w:r>
      <w:r>
        <w:rPr>
          <w:rStyle w:val="FontStyle28"/>
        </w:rPr>
        <w:t>09</w:t>
      </w:r>
    </w:p>
    <w:p w:rsidR="00E641B1" w:rsidRDefault="00E641B1">
      <w:pPr>
        <w:pStyle w:val="Style12"/>
        <w:widowControl/>
        <w:spacing w:line="240" w:lineRule="exact"/>
        <w:ind w:left="1085" w:right="1397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5" w:line="341" w:lineRule="exact"/>
        <w:ind w:left="1085" w:right="1397"/>
        <w:rPr>
          <w:rStyle w:val="FontStyle28"/>
        </w:rPr>
      </w:pPr>
      <w:r>
        <w:rPr>
          <w:rStyle w:val="FontStyle28"/>
        </w:rPr>
        <w:t>ПЛАН-ГРАФИК мероприятий, направленных на поэтапное избавление от «визуального мусора» и создание привлекательного облика</w:t>
      </w:r>
    </w:p>
    <w:p w:rsidR="00E641B1" w:rsidRDefault="00DB353F" w:rsidP="00C70F19">
      <w:pPr>
        <w:pStyle w:val="Style13"/>
        <w:widowControl/>
        <w:ind w:left="1373" w:right="1382"/>
        <w:jc w:val="center"/>
        <w:rPr>
          <w:rStyle w:val="FontStyle28"/>
        </w:rPr>
      </w:pPr>
      <w:r>
        <w:rPr>
          <w:rStyle w:val="FontStyle28"/>
        </w:rPr>
        <w:t>Сельского поселения Кельтеевский сельсовет муниципального района Калтасинский район Республики Башкортостан</w:t>
      </w:r>
    </w:p>
    <w:p w:rsidR="00E641B1" w:rsidRDefault="00E641B1">
      <w:pPr>
        <w:widowControl/>
        <w:spacing w:after="3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4642"/>
        <w:gridCol w:w="2174"/>
        <w:gridCol w:w="2496"/>
      </w:tblGrid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№ п/п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ind w:left="648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Срок исполнения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302" w:lineRule="exact"/>
              <w:rPr>
                <w:rStyle w:val="FontStyle28"/>
              </w:rPr>
            </w:pPr>
            <w:r>
              <w:rPr>
                <w:rStyle w:val="FontStyle28"/>
              </w:rPr>
              <w:t>Ответственный за исполнение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ind w:left="214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98" w:lineRule="exact"/>
              <w:ind w:right="14"/>
              <w:rPr>
                <w:rStyle w:val="FontStyle28"/>
              </w:rPr>
            </w:pPr>
            <w:r>
              <w:rPr>
                <w:rStyle w:val="FontStyle28"/>
              </w:rPr>
              <w:t>Приведение в соответствие действующих Правил благоустройства в соответствие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2018 года № 711/пр.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98" w:lineRule="exact"/>
              <w:ind w:left="245"/>
              <w:rPr>
                <w:rStyle w:val="FontStyle28"/>
              </w:rPr>
            </w:pPr>
            <w:r>
              <w:rPr>
                <w:rStyle w:val="FontStyle28"/>
              </w:rPr>
              <w:t xml:space="preserve">До 01 </w:t>
            </w:r>
            <w:r w:rsidR="00C70F19">
              <w:rPr>
                <w:rStyle w:val="FontStyle28"/>
              </w:rPr>
              <w:t>мая</w:t>
            </w:r>
            <w:r>
              <w:rPr>
                <w:rStyle w:val="FontStyle28"/>
              </w:rPr>
              <w:t xml:space="preserve"> 201</w:t>
            </w:r>
            <w:r w:rsidR="00C70F19">
              <w:rPr>
                <w:rStyle w:val="FontStyle28"/>
              </w:rPr>
              <w:t>8</w:t>
            </w:r>
            <w:r>
              <w:rPr>
                <w:rStyle w:val="FontStyle28"/>
              </w:rPr>
              <w:t xml:space="preserve"> года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C70F19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Управляющий делами</w:t>
            </w:r>
          </w:p>
          <w:p w:rsidR="00C70F19" w:rsidRDefault="00C70F19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Батыршина У.Е.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98" w:lineRule="exact"/>
              <w:ind w:right="648"/>
              <w:rPr>
                <w:rStyle w:val="FontStyle28"/>
              </w:rPr>
            </w:pPr>
            <w:r>
              <w:rPr>
                <w:rStyle w:val="FontStyle28"/>
              </w:rPr>
              <w:t>Разработка и утверждение правил размещения и содержания информационных конструкций (вывесок) на территории муниципального образования «Намский наслег»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До 31 </w:t>
            </w:r>
            <w:r w:rsidR="00C70F19">
              <w:rPr>
                <w:rStyle w:val="FontStyle28"/>
              </w:rPr>
              <w:t>мая</w:t>
            </w:r>
            <w:r>
              <w:rPr>
                <w:rStyle w:val="FontStyle28"/>
              </w:rPr>
              <w:t xml:space="preserve"> 201</w:t>
            </w:r>
            <w:r w:rsidR="00C70F19">
              <w:rPr>
                <w:rStyle w:val="FontStyle28"/>
              </w:rPr>
              <w:t>8</w:t>
            </w:r>
            <w:r>
              <w:rPr>
                <w:rStyle w:val="FontStyle28"/>
              </w:rPr>
              <w:t xml:space="preserve"> года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C70F19">
            <w:pPr>
              <w:pStyle w:val="Style14"/>
              <w:widowControl/>
              <w:spacing w:line="298" w:lineRule="exact"/>
              <w:ind w:left="250"/>
              <w:rPr>
                <w:rStyle w:val="FontStyle28"/>
              </w:rPr>
            </w:pPr>
            <w:r>
              <w:rPr>
                <w:rStyle w:val="FontStyle28"/>
              </w:rPr>
              <w:t>С</w:t>
            </w:r>
            <w:r w:rsidR="00E641B1">
              <w:rPr>
                <w:rStyle w:val="FontStyle28"/>
              </w:rPr>
              <w:t xml:space="preserve">пециалист </w:t>
            </w:r>
            <w:r>
              <w:rPr>
                <w:rStyle w:val="FontStyle28"/>
              </w:rPr>
              <w:t>1 категории Меньшатов Г.Я.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98" w:lineRule="exact"/>
              <w:ind w:right="38"/>
              <w:rPr>
                <w:rStyle w:val="FontStyle28"/>
              </w:rPr>
            </w:pPr>
            <w:r>
              <w:rPr>
                <w:rStyle w:val="FontStyle28"/>
              </w:rPr>
              <w:t>Проведение инвентаризации (проверки, обследования) качества городской среды на предмет соответствия вывесок, рекламных конструкций нормам федерального законодательства и муниципальным нормативным правовым актам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До 01 </w:t>
            </w:r>
            <w:r w:rsidR="00C70F19">
              <w:rPr>
                <w:rStyle w:val="FontStyle28"/>
              </w:rPr>
              <w:t>мая</w:t>
            </w:r>
            <w:r>
              <w:rPr>
                <w:rStyle w:val="FontStyle28"/>
              </w:rPr>
              <w:t xml:space="preserve"> 201</w:t>
            </w:r>
            <w:r w:rsidR="00C70F19">
              <w:rPr>
                <w:rStyle w:val="FontStyle28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98" w:lineRule="exact"/>
              <w:ind w:left="230"/>
              <w:rPr>
                <w:rStyle w:val="FontStyle28"/>
              </w:rPr>
            </w:pPr>
            <w:r>
              <w:rPr>
                <w:rStyle w:val="FontStyle28"/>
              </w:rPr>
              <w:t xml:space="preserve">Комиссия по инвентаризации (председатель </w:t>
            </w:r>
            <w:r w:rsidR="00C70F19">
              <w:rPr>
                <w:rStyle w:val="FontStyle28"/>
              </w:rPr>
              <w:t>–Батыршина У.Е.</w:t>
            </w:r>
            <w:r>
              <w:rPr>
                <w:rStyle w:val="FontStyle28"/>
              </w:rPr>
              <w:t>)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98" w:lineRule="exact"/>
              <w:ind w:right="389"/>
              <w:rPr>
                <w:rStyle w:val="FontStyle28"/>
              </w:rPr>
            </w:pPr>
            <w:r>
              <w:rPr>
                <w:rStyle w:val="FontStyle28"/>
              </w:rPr>
              <w:t>Реализация мероприятий, направленных на поэтапное приведение вывесок и рекламных конструкций в соответствие нормам федерального законодательства и муниципальным нормативным правовым актам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До конца 2018 года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Комиссия по благоустройству (председатель </w:t>
            </w:r>
            <w:r w:rsidR="00C70F19">
              <w:rPr>
                <w:rStyle w:val="FontStyle28"/>
              </w:rPr>
              <w:t>–Меньшатов Г.Я</w:t>
            </w:r>
            <w:r>
              <w:rPr>
                <w:rStyle w:val="FontStyle28"/>
              </w:rPr>
              <w:t>.)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98" w:lineRule="exact"/>
              <w:ind w:right="96"/>
              <w:rPr>
                <w:rStyle w:val="FontStyle28"/>
              </w:rPr>
            </w:pPr>
            <w:r>
              <w:rPr>
                <w:rStyle w:val="FontStyle28"/>
              </w:rPr>
              <w:t>Проведение информационно-разъяснительной работы с населением, юридическими лицами и предпринимателями, интересы которых будут затронуты в ходе реализации мероприятий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В течение реализации мероприятий -до конца 2019 года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D82" w:rsidRDefault="004C7D82" w:rsidP="004C7D82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Управляющий делами</w:t>
            </w:r>
          </w:p>
          <w:p w:rsidR="00E641B1" w:rsidRDefault="004C7D82" w:rsidP="004C7D82">
            <w:pPr>
              <w:pStyle w:val="Style14"/>
              <w:widowControl/>
              <w:spacing w:line="298" w:lineRule="exact"/>
              <w:rPr>
                <w:rStyle w:val="FontStyle28"/>
              </w:rPr>
            </w:pPr>
            <w:r>
              <w:rPr>
                <w:rStyle w:val="FontStyle28"/>
              </w:rPr>
              <w:t>Батыршина У.Е.</w:t>
            </w:r>
          </w:p>
        </w:tc>
      </w:tr>
      <w:tr w:rsidR="00E641B1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5"/>
              <w:widowControl/>
              <w:spacing w:line="298" w:lineRule="exact"/>
              <w:ind w:right="62"/>
              <w:rPr>
                <w:rStyle w:val="FontStyle28"/>
              </w:rPr>
            </w:pPr>
            <w:r>
              <w:rPr>
                <w:rStyle w:val="FontStyle28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сельского поселения)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E641B1">
            <w:pPr>
              <w:pStyle w:val="Style14"/>
              <w:widowControl/>
              <w:ind w:left="211"/>
              <w:rPr>
                <w:rStyle w:val="FontStyle28"/>
              </w:rPr>
            </w:pPr>
            <w:r>
              <w:rPr>
                <w:rStyle w:val="FontStyle28"/>
              </w:rPr>
              <w:t>В течение 2018-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Style w:val="FontStyle28"/>
                </w:rPr>
                <w:t>2019 г</w:t>
              </w:r>
            </w:smartTag>
            <w:r>
              <w:rPr>
                <w:rStyle w:val="FontStyle28"/>
              </w:rPr>
              <w:t>.г.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1B1" w:rsidRDefault="004C7D82">
            <w:pPr>
              <w:pStyle w:val="Style14"/>
              <w:widowControl/>
              <w:spacing w:line="298" w:lineRule="exact"/>
              <w:ind w:left="302"/>
              <w:rPr>
                <w:rStyle w:val="FontStyle28"/>
              </w:rPr>
            </w:pPr>
            <w:r>
              <w:rPr>
                <w:rStyle w:val="FontStyle28"/>
              </w:rPr>
              <w:t>Специалист 1 категории Валикаева Л.Н.</w:t>
            </w:r>
          </w:p>
        </w:tc>
      </w:tr>
    </w:tbl>
    <w:p w:rsidR="00E641B1" w:rsidRDefault="00E641B1">
      <w:pPr>
        <w:widowControl/>
        <w:rPr>
          <w:rStyle w:val="FontStyle28"/>
        </w:rPr>
        <w:sectPr w:rsidR="00E641B1">
          <w:pgSz w:w="11905" w:h="16837"/>
          <w:pgMar w:top="1133" w:right="435" w:bottom="1440" w:left="1587" w:header="720" w:footer="720" w:gutter="0"/>
          <w:cols w:space="60"/>
          <w:noEndnote/>
        </w:sectPr>
      </w:pPr>
    </w:p>
    <w:p w:rsidR="00E641B1" w:rsidRDefault="00E641B1">
      <w:pPr>
        <w:pStyle w:val="Style12"/>
        <w:widowControl/>
        <w:ind w:left="5170"/>
        <w:rPr>
          <w:rStyle w:val="FontStyle28"/>
        </w:rPr>
      </w:pPr>
      <w:r>
        <w:rPr>
          <w:rStyle w:val="FontStyle28"/>
        </w:rPr>
        <w:lastRenderedPageBreak/>
        <w:t xml:space="preserve">Приложение 2 к распоряжению </w:t>
      </w:r>
      <w:r w:rsidR="002E2DCD">
        <w:rPr>
          <w:rStyle w:val="FontStyle28"/>
        </w:rPr>
        <w:t>сельского поселения Кельтеевский сельсовет муниципального района Калтасинский район от 30.03.2018 г. №09</w:t>
      </w:r>
    </w:p>
    <w:p w:rsidR="00E641B1" w:rsidRDefault="00E641B1">
      <w:pPr>
        <w:pStyle w:val="Style19"/>
        <w:widowControl/>
        <w:spacing w:line="240" w:lineRule="exact"/>
        <w:ind w:left="360"/>
        <w:jc w:val="center"/>
        <w:rPr>
          <w:sz w:val="20"/>
          <w:szCs w:val="20"/>
        </w:rPr>
      </w:pPr>
    </w:p>
    <w:p w:rsidR="00E641B1" w:rsidRDefault="00E641B1">
      <w:pPr>
        <w:pStyle w:val="Style19"/>
        <w:widowControl/>
        <w:spacing w:line="240" w:lineRule="exact"/>
        <w:ind w:left="360"/>
        <w:jc w:val="center"/>
        <w:rPr>
          <w:sz w:val="20"/>
          <w:szCs w:val="20"/>
        </w:rPr>
      </w:pPr>
    </w:p>
    <w:p w:rsidR="00E641B1" w:rsidRDefault="00E641B1">
      <w:pPr>
        <w:pStyle w:val="Style19"/>
        <w:widowControl/>
        <w:spacing w:line="240" w:lineRule="exact"/>
        <w:ind w:left="360"/>
        <w:jc w:val="center"/>
        <w:rPr>
          <w:sz w:val="20"/>
          <w:szCs w:val="20"/>
        </w:rPr>
      </w:pPr>
    </w:p>
    <w:p w:rsidR="00E641B1" w:rsidRDefault="00E641B1">
      <w:pPr>
        <w:pStyle w:val="Style19"/>
        <w:widowControl/>
        <w:spacing w:line="240" w:lineRule="exact"/>
        <w:ind w:left="360"/>
        <w:jc w:val="center"/>
        <w:rPr>
          <w:sz w:val="20"/>
          <w:szCs w:val="20"/>
        </w:rPr>
      </w:pPr>
    </w:p>
    <w:p w:rsidR="00E641B1" w:rsidRDefault="00E641B1">
      <w:pPr>
        <w:pStyle w:val="Style19"/>
        <w:widowControl/>
        <w:spacing w:line="240" w:lineRule="exact"/>
        <w:ind w:left="360"/>
        <w:jc w:val="center"/>
        <w:rPr>
          <w:sz w:val="20"/>
          <w:szCs w:val="20"/>
        </w:rPr>
      </w:pPr>
    </w:p>
    <w:p w:rsidR="00E641B1" w:rsidRDefault="00E641B1">
      <w:pPr>
        <w:pStyle w:val="Style19"/>
        <w:widowControl/>
        <w:spacing w:line="240" w:lineRule="exact"/>
        <w:ind w:left="360"/>
        <w:jc w:val="center"/>
        <w:rPr>
          <w:sz w:val="20"/>
          <w:szCs w:val="20"/>
        </w:rPr>
      </w:pPr>
    </w:p>
    <w:p w:rsidR="00E641B1" w:rsidRDefault="00E641B1">
      <w:pPr>
        <w:pStyle w:val="Style19"/>
        <w:widowControl/>
        <w:spacing w:before="43" w:line="298" w:lineRule="exact"/>
        <w:ind w:left="360"/>
        <w:jc w:val="center"/>
        <w:rPr>
          <w:rStyle w:val="FontStyle26"/>
        </w:rPr>
      </w:pPr>
      <w:r>
        <w:rPr>
          <w:rStyle w:val="FontStyle26"/>
        </w:rPr>
        <w:t>СОСТАВ</w:t>
      </w:r>
    </w:p>
    <w:p w:rsidR="00E641B1" w:rsidRDefault="00E641B1">
      <w:pPr>
        <w:pStyle w:val="Style20"/>
        <w:widowControl/>
        <w:spacing w:after="984" w:line="298" w:lineRule="exact"/>
        <w:ind w:left="643"/>
        <w:rPr>
          <w:rStyle w:val="FontStyle26"/>
        </w:rPr>
      </w:pPr>
      <w:r>
        <w:rPr>
          <w:rStyle w:val="FontStyle26"/>
        </w:rPr>
        <w:t>комиссии по проведению инвентаризации (проверки, обследования) информационных конструкций (вывесок)</w:t>
      </w:r>
    </w:p>
    <w:p w:rsidR="00E641B1" w:rsidRDefault="00E641B1">
      <w:pPr>
        <w:pStyle w:val="Style20"/>
        <w:widowControl/>
        <w:spacing w:after="984" w:line="298" w:lineRule="exact"/>
        <w:ind w:left="643"/>
        <w:rPr>
          <w:rStyle w:val="FontStyle26"/>
        </w:rPr>
        <w:sectPr w:rsidR="00E641B1">
          <w:pgSz w:w="11905" w:h="16837"/>
          <w:pgMar w:top="1128" w:right="1217" w:bottom="1440" w:left="1707" w:header="720" w:footer="720" w:gutter="0"/>
          <w:cols w:space="60"/>
          <w:noEndnote/>
        </w:sectPr>
      </w:pPr>
    </w:p>
    <w:p w:rsidR="00E641B1" w:rsidRDefault="004C7D82">
      <w:pPr>
        <w:pStyle w:val="Style22"/>
        <w:widowControl/>
        <w:spacing w:before="38" w:line="240" w:lineRule="auto"/>
        <w:jc w:val="both"/>
        <w:rPr>
          <w:rStyle w:val="FontStyle28"/>
        </w:rPr>
      </w:pPr>
      <w:r>
        <w:rPr>
          <w:rStyle w:val="FontStyle28"/>
        </w:rPr>
        <w:t>Батыршина Ульяна Евгеньевна – управляющий делами</w:t>
      </w:r>
    </w:p>
    <w:p w:rsidR="00E641B1" w:rsidRDefault="00E641B1">
      <w:pPr>
        <w:pStyle w:val="Style22"/>
        <w:widowControl/>
        <w:spacing w:line="240" w:lineRule="exact"/>
        <w:rPr>
          <w:sz w:val="20"/>
          <w:szCs w:val="20"/>
        </w:rPr>
      </w:pPr>
    </w:p>
    <w:p w:rsidR="004C7D82" w:rsidRDefault="004C7D82" w:rsidP="004C7D82">
      <w:pPr>
        <w:pStyle w:val="Style22"/>
        <w:widowControl/>
        <w:spacing w:before="24"/>
        <w:rPr>
          <w:rStyle w:val="FontStyle28"/>
        </w:rPr>
      </w:pPr>
      <w:r>
        <w:rPr>
          <w:rStyle w:val="FontStyle28"/>
        </w:rPr>
        <w:t>Меньшатов Георгий Янгерович – специалист 1 категории (землеустроитель)</w:t>
      </w:r>
    </w:p>
    <w:p w:rsidR="004C7D82" w:rsidRDefault="004C7D82" w:rsidP="004C7D82">
      <w:pPr>
        <w:pStyle w:val="Style22"/>
        <w:widowControl/>
        <w:spacing w:before="24"/>
        <w:rPr>
          <w:rStyle w:val="FontStyle28"/>
        </w:rPr>
      </w:pPr>
      <w:r>
        <w:rPr>
          <w:rStyle w:val="FontStyle28"/>
        </w:rPr>
        <w:t>Валикаева Любовь Николаевна - специалист 1 категории (землеустроитель)</w:t>
      </w:r>
    </w:p>
    <w:p w:rsidR="00E641B1" w:rsidRDefault="00E641B1">
      <w:pPr>
        <w:pStyle w:val="Style22"/>
        <w:widowControl/>
        <w:spacing w:before="24"/>
        <w:rPr>
          <w:rStyle w:val="FontStyle28"/>
        </w:rPr>
      </w:pPr>
    </w:p>
    <w:p w:rsidR="00E641B1" w:rsidRDefault="00E641B1">
      <w:pPr>
        <w:pStyle w:val="Style21"/>
        <w:widowControl/>
        <w:spacing w:before="197"/>
        <w:jc w:val="left"/>
        <w:rPr>
          <w:rStyle w:val="FontStyle28"/>
        </w:rPr>
      </w:pPr>
    </w:p>
    <w:p w:rsidR="00E641B1" w:rsidRDefault="00E641B1">
      <w:pPr>
        <w:pStyle w:val="Style21"/>
        <w:widowControl/>
        <w:spacing w:before="197"/>
        <w:jc w:val="left"/>
        <w:rPr>
          <w:rStyle w:val="FontStyle28"/>
        </w:rPr>
        <w:sectPr w:rsidR="00E641B1">
          <w:type w:val="continuous"/>
          <w:pgSz w:w="11905" w:h="16837"/>
          <w:pgMar w:top="1128" w:right="1232" w:bottom="1440" w:left="1707" w:header="720" w:footer="720" w:gutter="0"/>
          <w:cols w:num="2" w:space="720" w:equalWidth="0">
            <w:col w:w="4214" w:space="566"/>
            <w:col w:w="4185"/>
          </w:cols>
          <w:noEndnote/>
        </w:sectPr>
      </w:pPr>
    </w:p>
    <w:p w:rsidR="00E641B1" w:rsidRDefault="00E641B1" w:rsidP="004C7D82">
      <w:pPr>
        <w:pStyle w:val="Style12"/>
        <w:widowControl/>
        <w:ind w:left="5179"/>
        <w:rPr>
          <w:sz w:val="20"/>
          <w:szCs w:val="20"/>
        </w:rPr>
      </w:pPr>
      <w:r>
        <w:rPr>
          <w:rStyle w:val="FontStyle28"/>
        </w:rPr>
        <w:lastRenderedPageBreak/>
        <w:t xml:space="preserve">Приложение 3 к распоряжению администрации </w:t>
      </w:r>
      <w:r w:rsidR="004C7D82">
        <w:rPr>
          <w:rStyle w:val="FontStyle28"/>
        </w:rPr>
        <w:t>сельского поселения Кельтеевский сельсовет от 30.03.2018 г.№9</w:t>
      </w:r>
    </w:p>
    <w:p w:rsidR="00E641B1" w:rsidRDefault="00E641B1">
      <w:pPr>
        <w:pStyle w:val="Style2"/>
        <w:widowControl/>
        <w:spacing w:line="240" w:lineRule="exact"/>
        <w:ind w:left="1598" w:right="1594"/>
        <w:rPr>
          <w:sz w:val="20"/>
          <w:szCs w:val="20"/>
        </w:rPr>
      </w:pPr>
    </w:p>
    <w:p w:rsidR="00E641B1" w:rsidRDefault="00E641B1">
      <w:pPr>
        <w:pStyle w:val="Style2"/>
        <w:widowControl/>
        <w:spacing w:line="240" w:lineRule="exact"/>
        <w:ind w:left="1598" w:right="1594"/>
        <w:rPr>
          <w:sz w:val="20"/>
          <w:szCs w:val="20"/>
        </w:rPr>
      </w:pPr>
    </w:p>
    <w:p w:rsidR="00E641B1" w:rsidRDefault="00E641B1">
      <w:pPr>
        <w:pStyle w:val="Style2"/>
        <w:widowControl/>
        <w:spacing w:line="240" w:lineRule="exact"/>
        <w:ind w:left="1598" w:right="1594"/>
        <w:rPr>
          <w:sz w:val="20"/>
          <w:szCs w:val="20"/>
        </w:rPr>
      </w:pPr>
    </w:p>
    <w:p w:rsidR="00E641B1" w:rsidRDefault="00E641B1">
      <w:pPr>
        <w:pStyle w:val="Style2"/>
        <w:widowControl/>
        <w:spacing w:before="139" w:line="274" w:lineRule="exact"/>
        <w:ind w:left="1598" w:right="1594"/>
        <w:rPr>
          <w:rStyle w:val="FontStyle27"/>
        </w:rPr>
      </w:pPr>
      <w:r>
        <w:rPr>
          <w:rStyle w:val="FontStyle27"/>
        </w:rPr>
        <w:t>ПОЛОЖЕНИЕ О КОМИССИИ ПО ПРОВЕДЕНИЮ ИНВЕНТАРИЗАЦИИ ИНФОРМАЦИОННЫХ КОНСТРУКЦИЙ (ВЫВЕСОК)</w:t>
      </w: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206" w:line="240" w:lineRule="auto"/>
        <w:rPr>
          <w:rStyle w:val="FontStyle28"/>
        </w:rPr>
      </w:pPr>
      <w:r>
        <w:rPr>
          <w:rStyle w:val="FontStyle28"/>
        </w:rPr>
        <w:t>1. Общие положения</w:t>
      </w:r>
    </w:p>
    <w:p w:rsidR="002D64FB" w:rsidRDefault="00E641B1" w:rsidP="002D64FB">
      <w:pPr>
        <w:pStyle w:val="Style17"/>
        <w:widowControl/>
        <w:numPr>
          <w:ilvl w:val="0"/>
          <w:numId w:val="4"/>
        </w:numPr>
        <w:tabs>
          <w:tab w:val="left" w:pos="1382"/>
        </w:tabs>
        <w:spacing w:before="235" w:line="298" w:lineRule="exact"/>
        <w:rPr>
          <w:rStyle w:val="FontStyle28"/>
        </w:rPr>
      </w:pPr>
      <w:r>
        <w:rPr>
          <w:rStyle w:val="FontStyle28"/>
        </w:rPr>
        <w:t xml:space="preserve">Настоящим положением определяется порядок образования и деятельности комиссии по проведению инвентаризации информационных конструкций (вывесок) на территории </w:t>
      </w:r>
      <w:r w:rsidR="002D64FB">
        <w:rPr>
          <w:rStyle w:val="FontStyle28"/>
        </w:rPr>
        <w:t>сельского поселения Кельтеевский сельсовет муниципального района Калтасинский район РБ.</w:t>
      </w:r>
    </w:p>
    <w:p w:rsidR="00E641B1" w:rsidRDefault="00E641B1" w:rsidP="002D64FB">
      <w:pPr>
        <w:pStyle w:val="Style17"/>
        <w:widowControl/>
        <w:numPr>
          <w:ilvl w:val="0"/>
          <w:numId w:val="4"/>
        </w:numPr>
        <w:tabs>
          <w:tab w:val="left" w:pos="1382"/>
        </w:tabs>
        <w:spacing w:before="235" w:line="298" w:lineRule="exact"/>
        <w:rPr>
          <w:rStyle w:val="FontStyle28"/>
        </w:rPr>
      </w:pPr>
      <w:r>
        <w:rPr>
          <w:rStyle w:val="FontStyle28"/>
        </w:rPr>
        <w:t xml:space="preserve">Комиссия создается в целях выявления соответствия рекламных конструкций и вывесок требованиям действующего законодательства и муниципальным нормативным правовым актам </w:t>
      </w:r>
      <w:r w:rsidR="002D64FB">
        <w:rPr>
          <w:rStyle w:val="FontStyle28"/>
        </w:rPr>
        <w:t xml:space="preserve">сельского поселения Кельтеевский сельсовет муниципального района Калтасинский район РБ </w:t>
      </w:r>
      <w:r>
        <w:rPr>
          <w:rStyle w:val="FontStyle28"/>
        </w:rPr>
        <w:t xml:space="preserve">в ходе реализации приоритетного проекта «Формирование комфортной городской среды» на территории </w:t>
      </w:r>
      <w:r w:rsidR="002D64FB">
        <w:rPr>
          <w:rStyle w:val="FontStyle28"/>
        </w:rPr>
        <w:t xml:space="preserve">сельского поселения Кельтеевский сельсовет муниципального района Калтасинский район РБ </w:t>
      </w:r>
      <w:r>
        <w:rPr>
          <w:rStyle w:val="FontStyle28"/>
        </w:rPr>
        <w:t>(далее - Комиссия).</w:t>
      </w:r>
    </w:p>
    <w:p w:rsidR="00E641B1" w:rsidRDefault="00E641B1" w:rsidP="00E641B1">
      <w:pPr>
        <w:pStyle w:val="Style17"/>
        <w:widowControl/>
        <w:numPr>
          <w:ilvl w:val="0"/>
          <w:numId w:val="5"/>
        </w:numPr>
        <w:tabs>
          <w:tab w:val="left" w:pos="1243"/>
        </w:tabs>
        <w:spacing w:line="298" w:lineRule="exact"/>
        <w:rPr>
          <w:rStyle w:val="FontStyle28"/>
        </w:rPr>
      </w:pPr>
      <w:r>
        <w:rPr>
          <w:rStyle w:val="FontStyle28"/>
        </w:rPr>
        <w:t>Комиссия в своей деятельности руководствуется законодательством Российской Федерации, Республики</w:t>
      </w:r>
      <w:r w:rsidR="002D64FB">
        <w:rPr>
          <w:rStyle w:val="FontStyle28"/>
        </w:rPr>
        <w:t xml:space="preserve"> Башкортостан</w:t>
      </w:r>
      <w:r>
        <w:rPr>
          <w:rStyle w:val="FontStyle28"/>
        </w:rPr>
        <w:t xml:space="preserve">, муниципальными нормативными правовыми актами </w:t>
      </w:r>
      <w:r w:rsidR="002D64FB">
        <w:rPr>
          <w:rStyle w:val="FontStyle28"/>
        </w:rPr>
        <w:t xml:space="preserve">сельского поселения Кельтеевский сельсовет муниципального района Калтасинский район РБ </w:t>
      </w:r>
      <w:r>
        <w:rPr>
          <w:rStyle w:val="FontStyle28"/>
        </w:rPr>
        <w:t>и настоящим Положением.</w:t>
      </w:r>
    </w:p>
    <w:p w:rsidR="00E641B1" w:rsidRDefault="00E641B1" w:rsidP="00E641B1">
      <w:pPr>
        <w:pStyle w:val="Style17"/>
        <w:widowControl/>
        <w:numPr>
          <w:ilvl w:val="0"/>
          <w:numId w:val="6"/>
        </w:numPr>
        <w:tabs>
          <w:tab w:val="left" w:pos="1392"/>
        </w:tabs>
        <w:spacing w:line="298" w:lineRule="exact"/>
        <w:ind w:firstLine="730"/>
        <w:rPr>
          <w:rStyle w:val="FontStyle28"/>
        </w:rPr>
      </w:pPr>
      <w:r>
        <w:rPr>
          <w:rStyle w:val="FontStyle28"/>
        </w:rPr>
        <w:t xml:space="preserve">Организует работу Комиссии администрация </w:t>
      </w:r>
      <w:r w:rsidR="002D64FB">
        <w:rPr>
          <w:rStyle w:val="FontStyle28"/>
        </w:rPr>
        <w:t xml:space="preserve">сельского поселения Кельтеевский сельсовет муниципального района Калтасинский район РБ </w:t>
      </w:r>
      <w:r>
        <w:rPr>
          <w:rStyle w:val="FontStyle28"/>
        </w:rPr>
        <w:t xml:space="preserve">(далее - Администрация </w:t>
      </w:r>
      <w:r w:rsidR="002D64FB">
        <w:rPr>
          <w:rStyle w:val="FontStyle28"/>
        </w:rPr>
        <w:t>).</w:t>
      </w: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226" w:line="240" w:lineRule="auto"/>
        <w:rPr>
          <w:rStyle w:val="FontStyle28"/>
        </w:rPr>
      </w:pPr>
      <w:r>
        <w:rPr>
          <w:rStyle w:val="FontStyle28"/>
        </w:rPr>
        <w:t>2. Состав Комиссии</w:t>
      </w:r>
    </w:p>
    <w:p w:rsidR="00E641B1" w:rsidRDefault="00E641B1" w:rsidP="00E641B1">
      <w:pPr>
        <w:pStyle w:val="Style17"/>
        <w:widowControl/>
        <w:numPr>
          <w:ilvl w:val="0"/>
          <w:numId w:val="7"/>
        </w:numPr>
        <w:tabs>
          <w:tab w:val="left" w:pos="1262"/>
        </w:tabs>
        <w:spacing w:before="240" w:line="312" w:lineRule="exact"/>
        <w:ind w:firstLine="715"/>
        <w:jc w:val="left"/>
        <w:rPr>
          <w:rStyle w:val="FontStyle28"/>
        </w:rPr>
      </w:pPr>
      <w:r>
        <w:rPr>
          <w:rStyle w:val="FontStyle28"/>
        </w:rPr>
        <w:t>Комиссия состоит из трех человек и формируется из сотрудников Администрации.</w:t>
      </w:r>
    </w:p>
    <w:p w:rsidR="00E641B1" w:rsidRDefault="00E641B1" w:rsidP="00E641B1">
      <w:pPr>
        <w:pStyle w:val="Style17"/>
        <w:widowControl/>
        <w:numPr>
          <w:ilvl w:val="0"/>
          <w:numId w:val="7"/>
        </w:numPr>
        <w:tabs>
          <w:tab w:val="left" w:pos="1262"/>
        </w:tabs>
        <w:spacing w:before="5" w:line="312" w:lineRule="exact"/>
        <w:ind w:firstLine="715"/>
        <w:jc w:val="left"/>
        <w:rPr>
          <w:rStyle w:val="FontStyle28"/>
        </w:rPr>
      </w:pPr>
      <w:r>
        <w:rPr>
          <w:rStyle w:val="FontStyle28"/>
        </w:rPr>
        <w:t>Персональный состав всех членов Комиссии и лиц, замещающих членов Комиссии, утверждается распоряжением Администрации.</w:t>
      </w:r>
    </w:p>
    <w:p w:rsidR="00E641B1" w:rsidRDefault="00E641B1" w:rsidP="00E641B1">
      <w:pPr>
        <w:pStyle w:val="Style17"/>
        <w:widowControl/>
        <w:numPr>
          <w:ilvl w:val="0"/>
          <w:numId w:val="7"/>
        </w:numPr>
        <w:tabs>
          <w:tab w:val="left" w:pos="1262"/>
        </w:tabs>
        <w:spacing w:before="5" w:line="312" w:lineRule="exact"/>
        <w:ind w:firstLine="715"/>
        <w:jc w:val="left"/>
        <w:rPr>
          <w:rStyle w:val="FontStyle28"/>
        </w:rPr>
      </w:pPr>
      <w:r>
        <w:rPr>
          <w:rStyle w:val="FontStyle28"/>
        </w:rPr>
        <w:t>Внесение изменений в состав Комиссии, а также ее упразднение производятся распоряжением Администрации.</w:t>
      </w:r>
    </w:p>
    <w:p w:rsidR="00E641B1" w:rsidRDefault="00E641B1" w:rsidP="00E641B1">
      <w:pPr>
        <w:pStyle w:val="Style17"/>
        <w:widowControl/>
        <w:numPr>
          <w:ilvl w:val="0"/>
          <w:numId w:val="7"/>
        </w:numPr>
        <w:tabs>
          <w:tab w:val="left" w:pos="1262"/>
        </w:tabs>
        <w:spacing w:before="5" w:line="312" w:lineRule="exact"/>
        <w:ind w:firstLine="715"/>
        <w:jc w:val="left"/>
        <w:rPr>
          <w:rStyle w:val="FontStyle28"/>
        </w:rPr>
        <w:sectPr w:rsidR="00E641B1">
          <w:pgSz w:w="11905" w:h="16837"/>
          <w:pgMar w:top="1128" w:right="848" w:bottom="1440" w:left="1697" w:header="720" w:footer="720" w:gutter="0"/>
          <w:cols w:space="60"/>
          <w:noEndnote/>
        </w:sectPr>
      </w:pPr>
    </w:p>
    <w:p w:rsidR="00E641B1" w:rsidRDefault="00E641B1">
      <w:pPr>
        <w:pStyle w:val="Style12"/>
        <w:widowControl/>
        <w:spacing w:line="240" w:lineRule="auto"/>
        <w:ind w:left="2981"/>
        <w:jc w:val="both"/>
        <w:rPr>
          <w:rStyle w:val="FontStyle28"/>
        </w:rPr>
      </w:pPr>
      <w:r>
        <w:rPr>
          <w:rStyle w:val="FontStyle28"/>
        </w:rPr>
        <w:lastRenderedPageBreak/>
        <w:t>3. Основные задачи Комиссии</w:t>
      </w:r>
    </w:p>
    <w:p w:rsidR="00E641B1" w:rsidRDefault="00E641B1">
      <w:pPr>
        <w:pStyle w:val="Style12"/>
        <w:widowControl/>
        <w:spacing w:before="240" w:line="312" w:lineRule="exact"/>
        <w:ind w:left="581"/>
        <w:jc w:val="left"/>
        <w:rPr>
          <w:rStyle w:val="FontStyle28"/>
        </w:rPr>
      </w:pPr>
      <w:r>
        <w:rPr>
          <w:rStyle w:val="FontStyle28"/>
        </w:rPr>
        <w:t>Основными задачами Комиссии являются:</w:t>
      </w:r>
    </w:p>
    <w:p w:rsidR="00E641B1" w:rsidRDefault="00E641B1" w:rsidP="00E641B1">
      <w:pPr>
        <w:pStyle w:val="Style18"/>
        <w:widowControl/>
        <w:numPr>
          <w:ilvl w:val="0"/>
          <w:numId w:val="8"/>
        </w:numPr>
        <w:tabs>
          <w:tab w:val="left" w:pos="854"/>
        </w:tabs>
        <w:spacing w:before="5" w:line="312" w:lineRule="exact"/>
        <w:rPr>
          <w:rStyle w:val="FontStyle28"/>
        </w:rPr>
      </w:pPr>
      <w:r>
        <w:rPr>
          <w:rStyle w:val="FontStyle28"/>
        </w:rPr>
        <w:t xml:space="preserve">проведение инвентаризации рекламных конструкций и вывесок на территории </w:t>
      </w:r>
      <w:r w:rsidR="002D64FB">
        <w:rPr>
          <w:rStyle w:val="FontStyle28"/>
        </w:rPr>
        <w:t>сельского поселения Кельтеевский сельсовет муниципального района Калтасинский район РБ</w:t>
      </w:r>
      <w:r>
        <w:rPr>
          <w:rStyle w:val="FontStyle28"/>
        </w:rPr>
        <w:t>;</w:t>
      </w:r>
    </w:p>
    <w:p w:rsidR="00E641B1" w:rsidRDefault="00E641B1" w:rsidP="00E641B1">
      <w:pPr>
        <w:pStyle w:val="Style18"/>
        <w:widowControl/>
        <w:numPr>
          <w:ilvl w:val="0"/>
          <w:numId w:val="8"/>
        </w:numPr>
        <w:tabs>
          <w:tab w:val="left" w:pos="854"/>
        </w:tabs>
        <w:spacing w:line="312" w:lineRule="exact"/>
        <w:rPr>
          <w:rStyle w:val="FontStyle28"/>
        </w:rPr>
      </w:pPr>
      <w:r>
        <w:rPr>
          <w:rStyle w:val="FontStyle28"/>
        </w:rPr>
        <w:t xml:space="preserve">выявление рекламных конструкций и вывесок, не соответствующих требованиям действующего законодательства, нормативным правовым актам </w:t>
      </w:r>
      <w:r w:rsidR="002D64FB">
        <w:rPr>
          <w:rStyle w:val="FontStyle28"/>
        </w:rPr>
        <w:t>сельского поселения Кельтеевский сельсовет муниципального района Калтасинский район РБ</w:t>
      </w:r>
      <w:r>
        <w:rPr>
          <w:rStyle w:val="FontStyle28"/>
        </w:rPr>
        <w:t>;</w:t>
      </w:r>
    </w:p>
    <w:p w:rsidR="00E641B1" w:rsidRDefault="00E641B1">
      <w:pPr>
        <w:pStyle w:val="Style18"/>
        <w:widowControl/>
        <w:tabs>
          <w:tab w:val="left" w:pos="734"/>
        </w:tabs>
        <w:spacing w:line="312" w:lineRule="exact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оценка технического состояния и внешнего вида рекламных конструкций и вывесок.</w:t>
      </w: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5" w:line="240" w:lineRule="auto"/>
        <w:rPr>
          <w:rStyle w:val="FontStyle28"/>
        </w:rPr>
      </w:pPr>
      <w:r>
        <w:rPr>
          <w:rStyle w:val="FontStyle28"/>
        </w:rPr>
        <w:t>4. Порядок работы Комиссии</w:t>
      </w:r>
    </w:p>
    <w:p w:rsidR="00E641B1" w:rsidRDefault="00E641B1" w:rsidP="00E641B1">
      <w:pPr>
        <w:pStyle w:val="Style18"/>
        <w:widowControl/>
        <w:numPr>
          <w:ilvl w:val="0"/>
          <w:numId w:val="9"/>
        </w:numPr>
        <w:tabs>
          <w:tab w:val="left" w:pos="1099"/>
        </w:tabs>
        <w:spacing w:before="230" w:line="312" w:lineRule="exact"/>
        <w:ind w:right="10" w:firstLine="576"/>
        <w:rPr>
          <w:rStyle w:val="FontStyle28"/>
        </w:rPr>
      </w:pPr>
      <w:r>
        <w:rPr>
          <w:rStyle w:val="FontStyle28"/>
        </w:rPr>
        <w:t>Основной организационной формой деятельности Комиссии являются выездные проверки.</w:t>
      </w:r>
    </w:p>
    <w:p w:rsidR="00E641B1" w:rsidRDefault="00E641B1" w:rsidP="00E641B1">
      <w:pPr>
        <w:pStyle w:val="Style18"/>
        <w:widowControl/>
        <w:numPr>
          <w:ilvl w:val="0"/>
          <w:numId w:val="9"/>
        </w:numPr>
        <w:tabs>
          <w:tab w:val="left" w:pos="1099"/>
        </w:tabs>
        <w:spacing w:before="5" w:line="312" w:lineRule="exact"/>
        <w:ind w:right="5" w:firstLine="576"/>
        <w:rPr>
          <w:rStyle w:val="FontStyle28"/>
        </w:rPr>
      </w:pPr>
      <w:r>
        <w:rPr>
          <w:rStyle w:val="FontStyle28"/>
        </w:rPr>
        <w:t>Комиссия составляет график выездных проверок по согласованию с Администрацией.</w:t>
      </w:r>
    </w:p>
    <w:p w:rsidR="00E641B1" w:rsidRDefault="00E641B1" w:rsidP="00E641B1">
      <w:pPr>
        <w:pStyle w:val="Style18"/>
        <w:widowControl/>
        <w:numPr>
          <w:ilvl w:val="0"/>
          <w:numId w:val="10"/>
        </w:numPr>
        <w:tabs>
          <w:tab w:val="left" w:pos="1195"/>
        </w:tabs>
        <w:spacing w:before="5" w:line="312" w:lineRule="exact"/>
        <w:ind w:right="5" w:firstLine="576"/>
        <w:rPr>
          <w:rStyle w:val="FontStyle28"/>
        </w:rPr>
      </w:pPr>
      <w:r>
        <w:rPr>
          <w:rStyle w:val="FontStyle28"/>
        </w:rPr>
        <w:t>Проверки осуществляются на основании распорядительного акта Администрации.</w:t>
      </w:r>
    </w:p>
    <w:p w:rsidR="00E641B1" w:rsidRDefault="00E641B1" w:rsidP="00E641B1">
      <w:pPr>
        <w:pStyle w:val="Style18"/>
        <w:widowControl/>
        <w:numPr>
          <w:ilvl w:val="0"/>
          <w:numId w:val="11"/>
        </w:numPr>
        <w:tabs>
          <w:tab w:val="left" w:pos="1066"/>
        </w:tabs>
        <w:spacing w:before="5" w:line="312" w:lineRule="exact"/>
        <w:ind w:firstLine="566"/>
        <w:rPr>
          <w:rStyle w:val="FontStyle28"/>
        </w:rPr>
      </w:pPr>
      <w:r>
        <w:rPr>
          <w:rStyle w:val="FontStyle28"/>
        </w:rPr>
        <w:t>В распорядительном акте Администрации указываются место, дата и время проведения выездной проверки.</w:t>
      </w:r>
    </w:p>
    <w:p w:rsidR="00E641B1" w:rsidRDefault="00E641B1" w:rsidP="00E641B1">
      <w:pPr>
        <w:pStyle w:val="Style18"/>
        <w:widowControl/>
        <w:numPr>
          <w:ilvl w:val="0"/>
          <w:numId w:val="11"/>
        </w:numPr>
        <w:tabs>
          <w:tab w:val="left" w:pos="1066"/>
        </w:tabs>
        <w:spacing w:line="312" w:lineRule="exact"/>
        <w:ind w:firstLine="566"/>
        <w:rPr>
          <w:rStyle w:val="FontStyle28"/>
        </w:rPr>
      </w:pPr>
      <w:r>
        <w:rPr>
          <w:rStyle w:val="FontStyle28"/>
        </w:rPr>
        <w:t>Комиссия при проведении выездной проверки зданий, являющихся объектами культурного наследия регионального значения, выявленными объектами культурного наследия, привлекает к участию в работе Комиссии представителя Департамента по охране объектов культурного наследия по согласованию.</w:t>
      </w:r>
    </w:p>
    <w:p w:rsidR="00E641B1" w:rsidRDefault="00E641B1" w:rsidP="00E641B1">
      <w:pPr>
        <w:pStyle w:val="Style18"/>
        <w:widowControl/>
        <w:numPr>
          <w:ilvl w:val="0"/>
          <w:numId w:val="11"/>
        </w:numPr>
        <w:tabs>
          <w:tab w:val="left" w:pos="1066"/>
        </w:tabs>
        <w:spacing w:line="312" w:lineRule="exact"/>
        <w:ind w:firstLine="566"/>
        <w:rPr>
          <w:rStyle w:val="FontStyle28"/>
        </w:rPr>
      </w:pPr>
      <w:r>
        <w:rPr>
          <w:rStyle w:val="FontStyle28"/>
        </w:rPr>
        <w:t>По результатам работы Комиссии составляется акт по форме согласно приложению к настоящему Положению.</w:t>
      </w:r>
    </w:p>
    <w:p w:rsidR="00E641B1" w:rsidRDefault="00E641B1" w:rsidP="00E641B1">
      <w:pPr>
        <w:pStyle w:val="Style18"/>
        <w:widowControl/>
        <w:numPr>
          <w:ilvl w:val="0"/>
          <w:numId w:val="12"/>
        </w:numPr>
        <w:tabs>
          <w:tab w:val="left" w:pos="1157"/>
        </w:tabs>
        <w:spacing w:before="5" w:line="312" w:lineRule="exact"/>
        <w:ind w:firstLine="566"/>
        <w:rPr>
          <w:rStyle w:val="FontStyle28"/>
        </w:rPr>
      </w:pPr>
      <w:r>
        <w:rPr>
          <w:rStyle w:val="FontStyle28"/>
        </w:rPr>
        <w:t>Акт подписывается всеми членами Комиссии, участвовавшими в проведении инвентаризации.</w:t>
      </w:r>
    </w:p>
    <w:p w:rsidR="00E641B1" w:rsidRDefault="00E641B1" w:rsidP="00E641B1">
      <w:pPr>
        <w:pStyle w:val="Style18"/>
        <w:widowControl/>
        <w:numPr>
          <w:ilvl w:val="0"/>
          <w:numId w:val="13"/>
        </w:numPr>
        <w:tabs>
          <w:tab w:val="left" w:pos="1032"/>
        </w:tabs>
        <w:spacing w:before="5" w:line="312" w:lineRule="exact"/>
        <w:ind w:right="14" w:firstLine="576"/>
        <w:rPr>
          <w:rStyle w:val="FontStyle28"/>
        </w:rPr>
      </w:pPr>
      <w:r>
        <w:rPr>
          <w:rStyle w:val="FontStyle28"/>
        </w:rPr>
        <w:t>Акт составляется в двух экземплярах, один экземпляр которого хранится у Комиссии, второй передается в Комиссию по реализации приоритетного проекта формирования комфортной городской среды.</w:t>
      </w:r>
    </w:p>
    <w:p w:rsidR="00E641B1" w:rsidRDefault="00E641B1" w:rsidP="00E641B1">
      <w:pPr>
        <w:pStyle w:val="Style18"/>
        <w:widowControl/>
        <w:numPr>
          <w:ilvl w:val="0"/>
          <w:numId w:val="13"/>
        </w:numPr>
        <w:tabs>
          <w:tab w:val="left" w:pos="1032"/>
        </w:tabs>
        <w:spacing w:before="5" w:line="312" w:lineRule="exact"/>
        <w:ind w:right="14" w:firstLine="576"/>
        <w:rPr>
          <w:rStyle w:val="FontStyle28"/>
        </w:rPr>
        <w:sectPr w:rsidR="00E641B1">
          <w:pgSz w:w="11905" w:h="16837"/>
          <w:pgMar w:top="1166" w:right="852" w:bottom="1440" w:left="1697" w:header="720" w:footer="720" w:gutter="0"/>
          <w:cols w:space="60"/>
          <w:noEndnote/>
        </w:sectPr>
      </w:pPr>
    </w:p>
    <w:p w:rsidR="00E641B1" w:rsidRDefault="00E641B1">
      <w:pPr>
        <w:pStyle w:val="Style12"/>
        <w:widowControl/>
        <w:spacing w:line="317" w:lineRule="exact"/>
        <w:ind w:left="4603"/>
        <w:rPr>
          <w:rStyle w:val="FontStyle28"/>
        </w:rPr>
      </w:pPr>
      <w:r>
        <w:rPr>
          <w:rStyle w:val="FontStyle28"/>
        </w:rPr>
        <w:lastRenderedPageBreak/>
        <w:t>Приложение к положению о комиссии по проведению инвентаризации информационных конструкций (вывесок)</w:t>
      </w: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163" w:line="240" w:lineRule="auto"/>
        <w:rPr>
          <w:rStyle w:val="FontStyle28"/>
        </w:rPr>
      </w:pPr>
      <w:r>
        <w:rPr>
          <w:rStyle w:val="FontStyle28"/>
        </w:rPr>
        <w:t>АКТ</w:t>
      </w:r>
    </w:p>
    <w:p w:rsidR="00E641B1" w:rsidRDefault="00E641B1">
      <w:pPr>
        <w:pStyle w:val="Style6"/>
        <w:widowControl/>
        <w:spacing w:before="19"/>
        <w:ind w:left="1776" w:right="1776" w:firstLine="0"/>
        <w:jc w:val="center"/>
        <w:rPr>
          <w:rStyle w:val="FontStyle27"/>
        </w:rPr>
      </w:pPr>
      <w:r>
        <w:rPr>
          <w:rStyle w:val="FontStyle28"/>
        </w:rPr>
        <w:t xml:space="preserve">ПРОВЕДЕНИЯ ИНВЕНТАРИЗАЦИИ </w:t>
      </w:r>
      <w:r>
        <w:rPr>
          <w:rStyle w:val="FontStyle27"/>
        </w:rPr>
        <w:t>ИНФОРМАЦИОННЫХ КОНСТРУКЦИЙ (ВЫВЕСОК)</w:t>
      </w:r>
    </w:p>
    <w:p w:rsidR="00E641B1" w:rsidRDefault="00E641B1">
      <w:pPr>
        <w:pStyle w:val="Style3"/>
        <w:widowControl/>
        <w:spacing w:line="240" w:lineRule="exact"/>
        <w:ind w:left="1766" w:right="1771" w:firstLine="0"/>
        <w:jc w:val="center"/>
        <w:rPr>
          <w:sz w:val="20"/>
          <w:szCs w:val="20"/>
        </w:rPr>
      </w:pPr>
    </w:p>
    <w:p w:rsidR="00E641B1" w:rsidRDefault="00E641B1">
      <w:pPr>
        <w:pStyle w:val="Style3"/>
        <w:widowControl/>
        <w:spacing w:before="58"/>
        <w:ind w:left="1766" w:right="1771" w:firstLine="0"/>
        <w:jc w:val="center"/>
        <w:rPr>
          <w:rStyle w:val="FontStyle28"/>
        </w:rPr>
      </w:pPr>
      <w:r>
        <w:rPr>
          <w:rStyle w:val="FontStyle28"/>
        </w:rPr>
        <w:t xml:space="preserve">Республика </w:t>
      </w:r>
      <w:r w:rsidR="00DC7F4B">
        <w:rPr>
          <w:rStyle w:val="FontStyle28"/>
        </w:rPr>
        <w:t>Башкортостан, Калтасинский район, д.Большой Кельтей</w:t>
      </w:r>
    </w:p>
    <w:p w:rsidR="00E641B1" w:rsidRDefault="00E641B1">
      <w:pPr>
        <w:pStyle w:val="Style12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12"/>
        <w:widowControl/>
        <w:tabs>
          <w:tab w:val="left" w:leader="underscore" w:pos="610"/>
          <w:tab w:val="left" w:leader="underscore" w:pos="2237"/>
          <w:tab w:val="left" w:leader="underscore" w:pos="2966"/>
        </w:tabs>
        <w:spacing w:before="96" w:line="240" w:lineRule="auto"/>
        <w:rPr>
          <w:rStyle w:val="FontStyle28"/>
        </w:rPr>
      </w:pPr>
      <w:r>
        <w:rPr>
          <w:rStyle w:val="FontStyle28"/>
        </w:rPr>
        <w:t>"</w:t>
      </w:r>
      <w:r>
        <w:rPr>
          <w:rStyle w:val="FontStyle28"/>
        </w:rPr>
        <w:tab/>
        <w:t>"</w:t>
      </w:r>
      <w:r>
        <w:rPr>
          <w:rStyle w:val="FontStyle28"/>
        </w:rPr>
        <w:tab/>
        <w:t>20</w:t>
      </w:r>
      <w:r>
        <w:rPr>
          <w:rStyle w:val="FontStyle28"/>
        </w:rPr>
        <w:tab/>
        <w:t>г.</w:t>
      </w:r>
    </w:p>
    <w:p w:rsidR="00E641B1" w:rsidRDefault="00E641B1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E641B1" w:rsidRDefault="00E641B1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E641B1" w:rsidRDefault="00E641B1">
      <w:pPr>
        <w:pStyle w:val="Style21"/>
        <w:widowControl/>
        <w:spacing w:before="115" w:line="302" w:lineRule="exact"/>
        <w:jc w:val="left"/>
        <w:rPr>
          <w:rStyle w:val="FontStyle28"/>
        </w:rPr>
      </w:pPr>
      <w:r>
        <w:rPr>
          <w:rStyle w:val="FontStyle28"/>
        </w:rPr>
        <w:t>Комиссия в составе:</w:t>
      </w:r>
    </w:p>
    <w:p w:rsidR="00E641B1" w:rsidRDefault="00E641B1">
      <w:pPr>
        <w:pStyle w:val="Style21"/>
        <w:widowControl/>
        <w:tabs>
          <w:tab w:val="left" w:leader="underscore" w:pos="6091"/>
          <w:tab w:val="left" w:leader="underscore" w:pos="8702"/>
        </w:tabs>
        <w:spacing w:line="302" w:lineRule="exact"/>
        <w:rPr>
          <w:rStyle w:val="FontStyle28"/>
        </w:rPr>
      </w:pPr>
      <w:r>
        <w:rPr>
          <w:rStyle w:val="FontStyle28"/>
        </w:rPr>
        <w:t xml:space="preserve">Председателя </w:t>
      </w:r>
      <w:r>
        <w:rPr>
          <w:rStyle w:val="FontStyle28"/>
        </w:rPr>
        <w:tab/>
        <w:t xml:space="preserve"> </w:t>
      </w:r>
      <w:r>
        <w:rPr>
          <w:rStyle w:val="FontStyle28"/>
        </w:rPr>
        <w:tab/>
      </w:r>
    </w:p>
    <w:p w:rsidR="00E641B1" w:rsidRDefault="00E641B1">
      <w:pPr>
        <w:pStyle w:val="Style12"/>
        <w:widowControl/>
        <w:tabs>
          <w:tab w:val="right" w:pos="8736"/>
        </w:tabs>
        <w:spacing w:line="302" w:lineRule="exact"/>
        <w:ind w:left="3826"/>
        <w:jc w:val="both"/>
        <w:rPr>
          <w:rStyle w:val="FontStyle28"/>
        </w:rPr>
      </w:pPr>
      <w:r>
        <w:rPr>
          <w:rStyle w:val="FontStyle28"/>
        </w:rPr>
        <w:t>(Ф.И.О.)</w:t>
      </w:r>
      <w:r>
        <w:rPr>
          <w:rStyle w:val="FontStyle28"/>
        </w:rPr>
        <w:tab/>
        <w:t>(должность)</w:t>
      </w:r>
    </w:p>
    <w:p w:rsidR="00E641B1" w:rsidRDefault="00E641B1">
      <w:pPr>
        <w:pStyle w:val="Style21"/>
        <w:widowControl/>
        <w:tabs>
          <w:tab w:val="left" w:leader="underscore" w:pos="6096"/>
          <w:tab w:val="left" w:leader="underscore" w:pos="8707"/>
        </w:tabs>
        <w:spacing w:line="302" w:lineRule="exact"/>
        <w:rPr>
          <w:rStyle w:val="FontStyle28"/>
        </w:rPr>
      </w:pPr>
      <w:r>
        <w:rPr>
          <w:rStyle w:val="FontStyle28"/>
        </w:rPr>
        <w:t xml:space="preserve">Членов комиссии </w:t>
      </w:r>
      <w:r>
        <w:rPr>
          <w:rStyle w:val="FontStyle28"/>
        </w:rPr>
        <w:tab/>
        <w:t xml:space="preserve"> </w:t>
      </w:r>
      <w:r>
        <w:rPr>
          <w:rStyle w:val="FontStyle28"/>
        </w:rPr>
        <w:tab/>
      </w:r>
    </w:p>
    <w:p w:rsidR="00E641B1" w:rsidRDefault="00E641B1">
      <w:pPr>
        <w:pStyle w:val="Style12"/>
        <w:widowControl/>
        <w:tabs>
          <w:tab w:val="right" w:pos="8736"/>
        </w:tabs>
        <w:spacing w:line="302" w:lineRule="exact"/>
        <w:ind w:left="3826"/>
        <w:jc w:val="both"/>
        <w:rPr>
          <w:rStyle w:val="FontStyle28"/>
        </w:rPr>
      </w:pPr>
      <w:r>
        <w:rPr>
          <w:rStyle w:val="FontStyle28"/>
        </w:rPr>
        <w:t>(Ф.И.О.)</w:t>
      </w:r>
      <w:r>
        <w:rPr>
          <w:rStyle w:val="FontStyle28"/>
        </w:rPr>
        <w:tab/>
        <w:t>(должность)</w:t>
      </w:r>
    </w:p>
    <w:p w:rsidR="00E641B1" w:rsidRDefault="00E641B1">
      <w:pPr>
        <w:pStyle w:val="Style12"/>
        <w:widowControl/>
        <w:spacing w:line="240" w:lineRule="exact"/>
        <w:ind w:left="3826"/>
        <w:jc w:val="left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106" w:line="240" w:lineRule="auto"/>
        <w:ind w:left="3826"/>
        <w:jc w:val="left"/>
        <w:rPr>
          <w:rStyle w:val="FontStyle28"/>
        </w:rPr>
      </w:pPr>
      <w:r>
        <w:rPr>
          <w:rStyle w:val="FontStyle28"/>
        </w:rPr>
        <w:t>(Ф.И.О.) (должность)</w:t>
      </w:r>
    </w:p>
    <w:p w:rsidR="00E641B1" w:rsidRDefault="00E641B1">
      <w:pPr>
        <w:pStyle w:val="Style21"/>
        <w:widowControl/>
        <w:spacing w:line="240" w:lineRule="exact"/>
        <w:rPr>
          <w:sz w:val="20"/>
          <w:szCs w:val="20"/>
        </w:rPr>
      </w:pPr>
    </w:p>
    <w:p w:rsidR="00E641B1" w:rsidRDefault="00E641B1">
      <w:pPr>
        <w:pStyle w:val="Style21"/>
        <w:widowControl/>
        <w:tabs>
          <w:tab w:val="left" w:leader="underscore" w:pos="9226"/>
        </w:tabs>
        <w:spacing w:before="96" w:line="240" w:lineRule="auto"/>
        <w:rPr>
          <w:rStyle w:val="FontStyle28"/>
        </w:rPr>
      </w:pPr>
      <w:r>
        <w:rPr>
          <w:rStyle w:val="FontStyle28"/>
        </w:rPr>
        <w:t>действуя на основании</w:t>
      </w:r>
      <w:r>
        <w:rPr>
          <w:rStyle w:val="FontStyle28"/>
        </w:rPr>
        <w:tab/>
      </w:r>
    </w:p>
    <w:p w:rsidR="00E641B1" w:rsidRDefault="00E641B1">
      <w:pPr>
        <w:pStyle w:val="Style12"/>
        <w:widowControl/>
        <w:spacing w:before="48" w:line="240" w:lineRule="auto"/>
        <w:ind w:left="3696"/>
        <w:jc w:val="left"/>
        <w:rPr>
          <w:rStyle w:val="FontStyle28"/>
        </w:rPr>
      </w:pPr>
      <w:r>
        <w:rPr>
          <w:rStyle w:val="FontStyle28"/>
        </w:rPr>
        <w:t>(реквизиты распорядительного</w:t>
      </w:r>
    </w:p>
    <w:p w:rsidR="00E641B1" w:rsidRDefault="00E641B1">
      <w:pPr>
        <w:pStyle w:val="Style12"/>
        <w:widowControl/>
        <w:spacing w:line="240" w:lineRule="exact"/>
        <w:ind w:left="3355"/>
        <w:jc w:val="left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101" w:line="240" w:lineRule="auto"/>
        <w:ind w:left="3355"/>
        <w:jc w:val="left"/>
        <w:rPr>
          <w:rStyle w:val="FontStyle28"/>
        </w:rPr>
      </w:pPr>
      <w:r>
        <w:rPr>
          <w:rStyle w:val="FontStyle28"/>
        </w:rPr>
        <w:t>документа администрации наслега)</w:t>
      </w:r>
    </w:p>
    <w:p w:rsidR="00E641B1" w:rsidRDefault="00E641B1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E641B1" w:rsidRDefault="00E641B1">
      <w:pPr>
        <w:pStyle w:val="Style21"/>
        <w:widowControl/>
        <w:spacing w:before="62"/>
        <w:jc w:val="left"/>
        <w:rPr>
          <w:rStyle w:val="FontStyle28"/>
        </w:rPr>
      </w:pPr>
      <w:r>
        <w:rPr>
          <w:rStyle w:val="FontStyle28"/>
        </w:rPr>
        <w:t>провела инвентаризацию вывесок и рекламных конструкций на объектах, принадлежащих</w:t>
      </w:r>
    </w:p>
    <w:p w:rsidR="00E641B1" w:rsidRDefault="00E641B1">
      <w:pPr>
        <w:pStyle w:val="Style12"/>
        <w:widowControl/>
        <w:spacing w:line="240" w:lineRule="exact"/>
        <w:ind w:left="283"/>
        <w:rPr>
          <w:sz w:val="20"/>
          <w:szCs w:val="20"/>
        </w:rPr>
      </w:pPr>
    </w:p>
    <w:p w:rsidR="00E641B1" w:rsidRDefault="00E641B1">
      <w:pPr>
        <w:pStyle w:val="Style12"/>
        <w:widowControl/>
        <w:spacing w:before="67" w:line="293" w:lineRule="exact"/>
        <w:ind w:left="283"/>
        <w:rPr>
          <w:rStyle w:val="FontStyle28"/>
        </w:rPr>
      </w:pPr>
      <w:r>
        <w:rPr>
          <w:rStyle w:val="FontStyle28"/>
        </w:rPr>
        <w:t>(указывается наименование владельца (юридического лица, индивидуального предпринимателя) фамилия имя отчество руководителя, индивидуального</w:t>
      </w:r>
    </w:p>
    <w:p w:rsidR="00E641B1" w:rsidRDefault="00E641B1">
      <w:pPr>
        <w:pStyle w:val="Style12"/>
        <w:widowControl/>
        <w:spacing w:line="595" w:lineRule="exact"/>
        <w:rPr>
          <w:rStyle w:val="FontStyle28"/>
        </w:rPr>
      </w:pPr>
      <w:r>
        <w:rPr>
          <w:rStyle w:val="FontStyle28"/>
        </w:rPr>
        <w:t>предпринимателя)</w:t>
      </w:r>
    </w:p>
    <w:p w:rsidR="00E641B1" w:rsidRDefault="00E641B1">
      <w:pPr>
        <w:pStyle w:val="Style21"/>
        <w:widowControl/>
        <w:spacing w:line="595" w:lineRule="exact"/>
        <w:jc w:val="left"/>
        <w:rPr>
          <w:rStyle w:val="FontStyle28"/>
        </w:rPr>
      </w:pPr>
      <w:r>
        <w:rPr>
          <w:rStyle w:val="FontStyle28"/>
        </w:rPr>
        <w:t>расположенного(ных) по адресу:</w:t>
      </w:r>
    </w:p>
    <w:p w:rsidR="00E641B1" w:rsidRDefault="00E641B1">
      <w:pPr>
        <w:pStyle w:val="Style12"/>
        <w:widowControl/>
        <w:spacing w:line="595" w:lineRule="exact"/>
        <w:rPr>
          <w:rStyle w:val="FontStyle28"/>
        </w:rPr>
      </w:pPr>
      <w:r>
        <w:rPr>
          <w:rStyle w:val="FontStyle28"/>
        </w:rPr>
        <w:t>(указываются адреса/адрес проводимой выездной проверки)</w:t>
      </w:r>
    </w:p>
    <w:p w:rsidR="00E641B1" w:rsidRDefault="00E641B1">
      <w:pPr>
        <w:pStyle w:val="Style21"/>
        <w:widowControl/>
        <w:spacing w:before="240"/>
        <w:rPr>
          <w:rStyle w:val="FontStyle28"/>
        </w:rPr>
      </w:pPr>
      <w:r>
        <w:rPr>
          <w:rStyle w:val="FontStyle28"/>
        </w:rPr>
        <w:t>в целях выявления наличия и соответствия информационных конструкций (вывесок) нормам федерального законодательства и муниципальным нормативным правовым актам (Правилам благоустройства и Правилам размещения и содержания информационных конструкций (вывесок).</w:t>
      </w:r>
    </w:p>
    <w:p w:rsidR="00E641B1" w:rsidRDefault="00E641B1">
      <w:pPr>
        <w:pStyle w:val="Style21"/>
        <w:widowControl/>
        <w:spacing w:before="240"/>
        <w:rPr>
          <w:rStyle w:val="FontStyle28"/>
        </w:rPr>
        <w:sectPr w:rsidR="00E641B1">
          <w:pgSz w:w="11905" w:h="16837"/>
          <w:pgMar w:top="1128" w:right="867" w:bottom="1440" w:left="1702" w:header="720" w:footer="720" w:gutter="0"/>
          <w:cols w:space="60"/>
          <w:noEndnote/>
        </w:sectPr>
      </w:pPr>
    </w:p>
    <w:p w:rsidR="00E641B1" w:rsidRDefault="001D5DC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23495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7110" cy="7169150"/>
                <wp:effectExtent l="11430" t="6985" r="6985" b="571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7169150"/>
                          <a:chOff x="1694" y="1166"/>
                          <a:chExt cx="9586" cy="1129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1449"/>
                            <a:ext cx="9586" cy="110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58"/>
                                <w:gridCol w:w="1905"/>
                                <w:gridCol w:w="2678"/>
                                <w:gridCol w:w="1431"/>
                                <w:gridCol w:w="1469"/>
                                <w:gridCol w:w="786"/>
                                <w:gridCol w:w="659"/>
                              </w:tblGrid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1330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Наименование 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Единицы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Результат</w:t>
                                    </w: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Количество проверенных объектов в рамках одной выездной проверки: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586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701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а) объекты недвижимости</w:t>
                                    </w: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586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701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б) отдельно стоящие рекламные конструкции</w:t>
                                    </w: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586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696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в) объекты культурного наследия</w:t>
                                    </w: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Выявлено рекламных конструкций, из них: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а) разрешение на установку и эксплуатацию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рекламной конструкции оформлено/отсутствует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б) техническое состояние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удовлетворительное/неудовлетворительное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в) внешний вид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удовлетворительный/неудовлетворительный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322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Выявлено рекламных конструкций (на объектах культурного наследия) из них: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а) разрешение на установку и эксплуатацию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рекламной конструкции оформлено/отсутствует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б) техническое состояние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удовлетворительное/неудовлетворительное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в) внешний вид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удовлетворительный/неудовлетворительный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Выявлено вывесок на объектах недвижимости (за исключением объектов культурного наследия):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а) техническое состояние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удовлетворительное/неудовлетворительное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б) внешний вид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удовлетворительный/неудовлетворительный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317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Выявлено вывесок на объектах недвижимости (на объектах культурного наследия):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а) техническое состояние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удовлетворительное/неудовлетворительное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б) внешний вид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014" w:type="dxa"/>
                                    <w:gridSpan w:val="3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удовлетворительный/неудовлетворительный</w:t>
                                    </w:r>
                                  </w:p>
                                </w:tc>
                                <w:tc>
                                  <w:tcPr>
                                    <w:tcW w:w="146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4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1166"/>
                            <a:ext cx="4502" cy="2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41B1" w:rsidRDefault="00E641B1">
                              <w:pPr>
                                <w:pStyle w:val="Style1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 результате инвентаризации выявлено: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79.3pt;height:564.5pt;z-index:251658240;mso-wrap-distance-left:7in;mso-wrap-distance-right:7in;mso-wrap-distance-bottom:18.5pt;mso-position-horizontal-relative:margin" coordorigin="1694,1166" coordsize="9586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1449;width:9586;height:1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"/>
                          <w:gridCol w:w="1905"/>
                          <w:gridCol w:w="2678"/>
                          <w:gridCol w:w="1431"/>
                          <w:gridCol w:w="1469"/>
                          <w:gridCol w:w="786"/>
                          <w:gridCol w:w="659"/>
                        </w:tblGrid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1330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Единицы</w:t>
                              </w: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Результат</w:t>
                              </w: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измерения</w:t>
                              </w: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317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Количество проверенных объектов в рамках одной выездной проверки: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586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701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а) объекты недвижимости</w:t>
                              </w: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586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701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б) отдельно стоящие рекламные конструкции</w:t>
                              </w: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586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696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в) объекты культурного наследия</w:t>
                              </w: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Выявлено рекламных конструкций, из них: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а) разрешение на установку и эксплуатацию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рекламной конструкции оформлено/отсутствует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б) техническое состояние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удовлетворительное/неудовлетворительное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в) внешний вид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удовлетворительный/неудовлетворительный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322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Выявлено рекламных конструкций (на объектах культурного наследия) из них: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а) разрешение на установку и эксплуатацию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рекламной конструкции оформлено/отсутствует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б) техническое состояние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удовлетворительное/неудовлетворительное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в) внешний вид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удовлетворительный/неудовлетворительный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317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Выявлено вывесок на объектах недвижимости (за исключением объектов культурного наследия):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а) техническое состояние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удовлетворительное/неудовлетворительное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б) внешний вид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удовлетворительный/неудовлетворительный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317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Выявлено вывесок на объектах недвижимости (на объектах культурного наследия):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а) техническое состояние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удовлетворительное/неудовлетворительное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б) внешний вид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6014" w:type="dxa"/>
                              <w:gridSpan w:val="3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удовлетворительный/неудовлетворительный</w:t>
                              </w:r>
                            </w:p>
                          </w:tc>
                          <w:tc>
                            <w:tcPr>
                              <w:tcW w:w="146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44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41B1" w:rsidRDefault="00E641B1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708;top:1166;width:450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E641B1" w:rsidRDefault="00E641B1">
                        <w:pPr>
                          <w:pStyle w:val="Style12"/>
                          <w:widowControl/>
                          <w:spacing w:line="240" w:lineRule="auto"/>
                          <w:jc w:val="both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В результате инвентаризации выявлено: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7399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7403465</wp:posOffset>
                </wp:positionV>
                <wp:extent cx="5669280" cy="1718945"/>
                <wp:effectExtent l="11430" t="9525" r="5715" b="508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718945"/>
                          <a:chOff x="1565" y="12826"/>
                          <a:chExt cx="8928" cy="270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3392"/>
                            <a:ext cx="8928" cy="214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63"/>
                                <w:gridCol w:w="2678"/>
                                <w:gridCol w:w="3686"/>
                              </w:tblGrid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wAfter w:w="659" w:type="dxa"/>
                                </w:trPr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422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(должность)</w:t>
                                    </w:r>
                                  </w:p>
                                </w:tc>
                                <w:tc>
                                  <w:tcPr>
                                    <w:tcW w:w="2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557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806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wAfter w:w="659" w:type="dxa"/>
                                </w:trPr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422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(должность)</w:t>
                                    </w:r>
                                  </w:p>
                                </w:tc>
                                <w:tc>
                                  <w:tcPr>
                                    <w:tcW w:w="2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557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806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  <w:tr w:rsidR="00E641B1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wAfter w:w="659" w:type="dxa"/>
                                </w:trPr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422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(должность)</w:t>
                                    </w:r>
                                  </w:p>
                                </w:tc>
                                <w:tc>
                                  <w:tcPr>
                                    <w:tcW w:w="267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557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(подпись)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E641B1" w:rsidRDefault="00E641B1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806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12826"/>
                            <a:ext cx="216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41B1" w:rsidRDefault="00E641B1">
                              <w:pPr>
                                <w:pStyle w:val="Style1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Подпись комиссии: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0;margin-top:582.95pt;width:446.4pt;height:135.35pt;z-index:251659264;mso-wrap-distance-left:7in;mso-wrap-distance-top:13.7pt;mso-wrap-distance-right:7in;mso-position-horizontal-relative:margin" coordorigin="1565,12826" coordsize="8928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">
                <v:shape id="Text Box 6" o:spid="_x0000_s1030" type="#_x0000_t202" style="position:absolute;left:1565;top:13392;width:8928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63"/>
                          <w:gridCol w:w="2678"/>
                          <w:gridCol w:w="3686"/>
                        </w:tblGrid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wAfter w:w="659" w:type="dxa"/>
                          </w:trPr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422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67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557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368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806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wAfter w:w="659" w:type="dxa"/>
                          </w:trPr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422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67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557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368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806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E641B1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wAfter w:w="659" w:type="dxa"/>
                          </w:trPr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422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678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557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3686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641B1" w:rsidRDefault="00E641B1">
                              <w:pPr>
                                <w:pStyle w:val="Style15"/>
                                <w:widowControl/>
                                <w:spacing w:line="240" w:lineRule="auto"/>
                                <w:ind w:left="806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1709;top:12826;width:216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E641B1" w:rsidRDefault="00E641B1">
                        <w:pPr>
                          <w:pStyle w:val="Style12"/>
                          <w:widowControl/>
                          <w:spacing w:line="240" w:lineRule="auto"/>
                          <w:jc w:val="both"/>
                          <w:rPr>
                            <w:rStyle w:val="FontStyle28"/>
                          </w:rPr>
                        </w:pPr>
                        <w:r>
                          <w:rPr>
                            <w:rStyle w:val="FontStyle28"/>
                          </w:rPr>
                          <w:t>Подпись комиссии: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E641B1">
      <w:pgSz w:w="11905" w:h="16837"/>
      <w:pgMar w:top="1166" w:right="627" w:bottom="1306" w:left="15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27" w:rsidRDefault="00963F27">
      <w:r>
        <w:separator/>
      </w:r>
    </w:p>
  </w:endnote>
  <w:endnote w:type="continuationSeparator" w:id="0">
    <w:p w:rsidR="00963F27" w:rsidRDefault="0096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27" w:rsidRDefault="00963F27">
      <w:r>
        <w:separator/>
      </w:r>
    </w:p>
  </w:footnote>
  <w:footnote w:type="continuationSeparator" w:id="0">
    <w:p w:rsidR="00963F27" w:rsidRDefault="0096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989B2C"/>
    <w:lvl w:ilvl="0">
      <w:numFmt w:val="bullet"/>
      <w:lvlText w:val="*"/>
      <w:lvlJc w:val="left"/>
    </w:lvl>
  </w:abstractNum>
  <w:abstractNum w:abstractNumId="1" w15:restartNumberingAfterBreak="0">
    <w:nsid w:val="01512E41"/>
    <w:multiLevelType w:val="singleLevel"/>
    <w:tmpl w:val="4DEA7C5C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A77AF8"/>
    <w:multiLevelType w:val="singleLevel"/>
    <w:tmpl w:val="957EAE9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4A3838"/>
    <w:multiLevelType w:val="singleLevel"/>
    <w:tmpl w:val="15F236B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0146E7"/>
    <w:multiLevelType w:val="singleLevel"/>
    <w:tmpl w:val="C2582B9A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1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4.%1.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4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4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89"/>
    <w:rsid w:val="00036671"/>
    <w:rsid w:val="001D5DCD"/>
    <w:rsid w:val="002D64FB"/>
    <w:rsid w:val="002E2DCD"/>
    <w:rsid w:val="00461462"/>
    <w:rsid w:val="004C7D82"/>
    <w:rsid w:val="005C6F91"/>
    <w:rsid w:val="00603B89"/>
    <w:rsid w:val="00963F27"/>
    <w:rsid w:val="00C70F19"/>
    <w:rsid w:val="00DB353F"/>
    <w:rsid w:val="00DC7F4B"/>
    <w:rsid w:val="00E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7B1EA7-43CA-405B-9AEA-A60F4CD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pPr>
      <w:spacing w:line="298" w:lineRule="exact"/>
      <w:ind w:hanging="1114"/>
    </w:pPr>
  </w:style>
  <w:style w:type="paragraph" w:customStyle="1" w:styleId="Style4">
    <w:name w:val="Style4"/>
    <w:basedOn w:val="a"/>
    <w:uiPriority w:val="99"/>
    <w:pPr>
      <w:spacing w:line="323" w:lineRule="exact"/>
      <w:ind w:firstLine="734"/>
      <w:jc w:val="both"/>
    </w:pPr>
  </w:style>
  <w:style w:type="paragraph" w:customStyle="1" w:styleId="Style5">
    <w:name w:val="Style5"/>
    <w:basedOn w:val="a"/>
    <w:uiPriority w:val="99"/>
    <w:pPr>
      <w:spacing w:line="320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firstLine="749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0" w:lineRule="exact"/>
      <w:jc w:val="center"/>
    </w:pPr>
  </w:style>
  <w:style w:type="paragraph" w:customStyle="1" w:styleId="Style12">
    <w:name w:val="Style12"/>
    <w:basedOn w:val="a"/>
    <w:uiPriority w:val="99"/>
    <w:pPr>
      <w:spacing w:line="298" w:lineRule="exact"/>
      <w:jc w:val="center"/>
    </w:pPr>
  </w:style>
  <w:style w:type="paragraph" w:customStyle="1" w:styleId="Style13">
    <w:name w:val="Style13"/>
    <w:basedOn w:val="a"/>
    <w:uiPriority w:val="99"/>
    <w:pPr>
      <w:spacing w:line="341" w:lineRule="exact"/>
      <w:ind w:firstLine="725"/>
    </w:pPr>
  </w:style>
  <w:style w:type="paragraph" w:customStyle="1" w:styleId="Style14">
    <w:name w:val="Style14"/>
    <w:basedOn w:val="a"/>
    <w:uiPriority w:val="99"/>
    <w:pPr>
      <w:spacing w:line="293" w:lineRule="exact"/>
      <w:jc w:val="center"/>
    </w:pPr>
  </w:style>
  <w:style w:type="paragraph" w:customStyle="1" w:styleId="Style15">
    <w:name w:val="Style15"/>
    <w:basedOn w:val="a"/>
    <w:uiPriority w:val="99"/>
    <w:pPr>
      <w:spacing w:line="299" w:lineRule="exact"/>
    </w:pPr>
  </w:style>
  <w:style w:type="paragraph" w:customStyle="1" w:styleId="Style16">
    <w:name w:val="Style16"/>
    <w:basedOn w:val="a"/>
    <w:uiPriority w:val="99"/>
    <w:pPr>
      <w:spacing w:line="300" w:lineRule="exact"/>
    </w:pPr>
  </w:style>
  <w:style w:type="paragraph" w:customStyle="1" w:styleId="Style17">
    <w:name w:val="Style17"/>
    <w:basedOn w:val="a"/>
    <w:uiPriority w:val="99"/>
    <w:pPr>
      <w:spacing w:line="300" w:lineRule="exact"/>
      <w:ind w:firstLine="734"/>
      <w:jc w:val="both"/>
    </w:pPr>
  </w:style>
  <w:style w:type="paragraph" w:customStyle="1" w:styleId="Style18">
    <w:name w:val="Style18"/>
    <w:basedOn w:val="a"/>
    <w:uiPriority w:val="99"/>
    <w:pPr>
      <w:spacing w:line="317" w:lineRule="exact"/>
      <w:ind w:firstLine="571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02" w:lineRule="exact"/>
      <w:jc w:val="center"/>
    </w:pPr>
  </w:style>
  <w:style w:type="paragraph" w:customStyle="1" w:styleId="Style21">
    <w:name w:val="Style21"/>
    <w:basedOn w:val="a"/>
    <w:uiPriority w:val="99"/>
    <w:pPr>
      <w:spacing w:line="298" w:lineRule="exact"/>
      <w:jc w:val="both"/>
    </w:pPr>
  </w:style>
  <w:style w:type="paragraph" w:customStyle="1" w:styleId="Style22">
    <w:name w:val="Style22"/>
    <w:basedOn w:val="a"/>
    <w:uiPriority w:val="99"/>
    <w:pPr>
      <w:spacing w:line="797" w:lineRule="exact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КАЛТАСЫ РАЙОНЫ</vt:lpstr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КАЛТАСЫ РАЙОНЫ</dc:title>
  <dc:subject/>
  <dc:creator>User</dc:creator>
  <cp:keywords/>
  <dc:description/>
  <cp:lastModifiedBy>Content</cp:lastModifiedBy>
  <cp:revision>2</cp:revision>
  <cp:lastPrinted>2018-04-04T06:05:00Z</cp:lastPrinted>
  <dcterms:created xsi:type="dcterms:W3CDTF">2018-07-12T06:51:00Z</dcterms:created>
  <dcterms:modified xsi:type="dcterms:W3CDTF">2018-07-12T06:51:00Z</dcterms:modified>
</cp:coreProperties>
</file>