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31"/>
        <w:tblW w:w="0" w:type="auto"/>
        <w:tblLook w:val="01E0"/>
      </w:tblPr>
      <w:tblGrid>
        <w:gridCol w:w="4644"/>
        <w:gridCol w:w="2134"/>
        <w:gridCol w:w="3882"/>
      </w:tblGrid>
      <w:tr w:rsidR="009E2DC9" w:rsidRPr="000C257D" w:rsidTr="00C6315C">
        <w:trPr>
          <w:trHeight w:val="1849"/>
        </w:trPr>
        <w:tc>
          <w:tcPr>
            <w:tcW w:w="4644" w:type="dxa"/>
            <w:hideMark/>
          </w:tcPr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БАШКОРТОСТАН РЕСПУБЛИКАҺЫ КАЛТАСЫ РАЙОНЫ МУНИЦИПАЛЬ РАЙОНЫНЫҢ</w:t>
            </w:r>
          </w:p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КӘЛТӘЙ АУЫЛ</w:t>
            </w:r>
          </w:p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СОВЕТЫ АУЫЛ</w:t>
            </w:r>
          </w:p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БИЛӘМӘҺӘ ХАКИМИӘТЕ</w:t>
            </w:r>
          </w:p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4" w:type="dxa"/>
            <w:vAlign w:val="center"/>
            <w:hideMark/>
          </w:tcPr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938E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object w:dxaOrig="765" w:dyaOrig="7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5pt;height:69.75pt" o:ole="">
                  <v:imagedata r:id="rId8" o:title=""/>
                </v:shape>
                <o:OLEObject Type="Embed" ProgID="Word.Picture.8" ShapeID="_x0000_i1025" DrawAspect="Content" ObjectID="_1696926955" r:id="rId9"/>
              </w:object>
            </w:r>
          </w:p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82" w:type="dxa"/>
            <w:hideMark/>
          </w:tcPr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АДМИНИСТРАЦИЯ</w:t>
            </w:r>
          </w:p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СЕЛЬСКОГО ПОСЕЛЕНИЯ</w:t>
            </w:r>
          </w:p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КЕЛЬТЕЕВСКИЙ СЕЛЬСОВЕТ</w:t>
            </w:r>
          </w:p>
          <w:p w:rsidR="009E2DC9" w:rsidRPr="00C938E2" w:rsidRDefault="009E2DC9" w:rsidP="00C6315C">
            <w:pPr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9E2DC9" w:rsidRPr="00C938E2" w:rsidRDefault="009E2DC9" w:rsidP="00C6315C">
            <w:pPr>
              <w:tabs>
                <w:tab w:val="left" w:pos="6570"/>
              </w:tabs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КАЛТАСИНСКИЙ РАЙОН</w:t>
            </w:r>
          </w:p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РЕСПУБЛИКИ</w:t>
            </w:r>
          </w:p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938E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БАШКОРТОСТАН</w:t>
            </w:r>
          </w:p>
          <w:p w:rsidR="009E2DC9" w:rsidRPr="00C938E2" w:rsidRDefault="009E2DC9" w:rsidP="00C6315C">
            <w:pPr>
              <w:autoSpaceDE w:val="0"/>
              <w:autoSpaceDN w:val="0"/>
              <w:adjustRightInd w:val="0"/>
              <w:spacing w:after="0"/>
              <w:ind w:left="567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tbl>
      <w:tblPr>
        <w:tblW w:w="10659" w:type="dxa"/>
        <w:tblLook w:val="04A0"/>
      </w:tblPr>
      <w:tblGrid>
        <w:gridCol w:w="4177"/>
        <w:gridCol w:w="2310"/>
        <w:gridCol w:w="4172"/>
      </w:tblGrid>
      <w:tr w:rsidR="009E2DC9" w:rsidRPr="009E2DC9" w:rsidTr="009E2DC9">
        <w:tc>
          <w:tcPr>
            <w:tcW w:w="4177" w:type="dxa"/>
            <w:hideMark/>
          </w:tcPr>
          <w:p w:rsidR="009E2DC9" w:rsidRPr="00C938E2" w:rsidRDefault="009E2DC9" w:rsidP="00C6315C">
            <w:pPr>
              <w:suppressAutoHyphens/>
              <w:spacing w:after="0"/>
              <w:ind w:left="567"/>
              <w:jc w:val="center"/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ar-SA"/>
              </w:rPr>
            </w:pPr>
            <w:r w:rsidRPr="00C938E2"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val="be-BY" w:eastAsia="ar-SA"/>
              </w:rPr>
              <w:t xml:space="preserve">Ҡ </w:t>
            </w:r>
            <w:r w:rsidRPr="00C938E2"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ar-SA"/>
              </w:rPr>
              <w:t>А Р А Р</w:t>
            </w:r>
          </w:p>
          <w:p w:rsidR="009E2DC9" w:rsidRPr="00C938E2" w:rsidRDefault="009E2DC9" w:rsidP="00C6315C">
            <w:pPr>
              <w:suppressAutoHyphens/>
              <w:spacing w:after="0"/>
              <w:ind w:left="567"/>
              <w:jc w:val="center"/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ar-SA"/>
              </w:rPr>
            </w:pPr>
            <w:r w:rsidRPr="00C938E2"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ar-SA"/>
              </w:rPr>
              <w:t>01  октябрь 2021 й.</w:t>
            </w:r>
          </w:p>
        </w:tc>
        <w:tc>
          <w:tcPr>
            <w:tcW w:w="2310" w:type="dxa"/>
          </w:tcPr>
          <w:p w:rsidR="009E2DC9" w:rsidRPr="00C938E2" w:rsidRDefault="009E2DC9" w:rsidP="00C6315C">
            <w:pPr>
              <w:suppressAutoHyphens/>
              <w:spacing w:after="0"/>
              <w:ind w:left="567"/>
              <w:jc w:val="center"/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ar-SA"/>
              </w:rPr>
            </w:pPr>
          </w:p>
          <w:p w:rsidR="009E2DC9" w:rsidRPr="00C938E2" w:rsidRDefault="009E2DC9" w:rsidP="006C6E54">
            <w:pPr>
              <w:suppressAutoHyphens/>
              <w:spacing w:after="0"/>
              <w:ind w:left="567"/>
              <w:jc w:val="center"/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ar-SA"/>
              </w:rPr>
            </w:pPr>
            <w:r w:rsidRPr="00C938E2"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ar-SA"/>
              </w:rPr>
              <w:t xml:space="preserve">№ </w:t>
            </w:r>
            <w:r w:rsidR="006C6E54"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u w:val="single"/>
                <w:lang w:eastAsia="ar-SA"/>
              </w:rPr>
              <w:t>97</w:t>
            </w:r>
          </w:p>
        </w:tc>
        <w:tc>
          <w:tcPr>
            <w:tcW w:w="4172" w:type="dxa"/>
            <w:hideMark/>
          </w:tcPr>
          <w:p w:rsidR="009E2DC9" w:rsidRPr="00C938E2" w:rsidRDefault="009E2DC9" w:rsidP="00C6315C">
            <w:pPr>
              <w:suppressAutoHyphens/>
              <w:spacing w:after="0"/>
              <w:ind w:left="567"/>
              <w:jc w:val="center"/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ar-SA"/>
              </w:rPr>
            </w:pPr>
            <w:r w:rsidRPr="00C938E2"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ar-SA"/>
              </w:rPr>
              <w:t>П О С Т А Н О В Л Е Н И Е</w:t>
            </w:r>
          </w:p>
          <w:p w:rsidR="009E2DC9" w:rsidRPr="00C938E2" w:rsidRDefault="009E2DC9" w:rsidP="00C6315C">
            <w:pPr>
              <w:suppressAutoHyphens/>
              <w:spacing w:after="0"/>
              <w:ind w:left="567"/>
              <w:jc w:val="center"/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ar-SA"/>
              </w:rPr>
            </w:pPr>
            <w:r w:rsidRPr="00C938E2"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ar-SA"/>
              </w:rPr>
              <w:t>01  октября 2021 г.</w:t>
            </w:r>
          </w:p>
          <w:p w:rsidR="009E2DC9" w:rsidRPr="00C938E2" w:rsidRDefault="009E2DC9" w:rsidP="00C6315C">
            <w:pPr>
              <w:suppressAutoHyphens/>
              <w:spacing w:after="0"/>
              <w:ind w:left="567"/>
              <w:jc w:val="center"/>
              <w:rPr>
                <w:rFonts w:ascii="a_Timer(10%) Bashkir" w:eastAsia="Times New Roman" w:hAnsi="a_Timer(10%) Bashkir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15794E" w:rsidRPr="00FA22AE" w:rsidRDefault="00AE2BFD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</w:p>
    <w:p w:rsidR="00AE2BFD" w:rsidRPr="00FA22AE" w:rsidRDefault="00722024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сельском поселении Кельтеевский сельсовет муниципального района Калтасинский район Республики Башкортостан</w:t>
      </w:r>
    </w:p>
    <w:p w:rsidR="00B5216E" w:rsidRPr="00FA22AE" w:rsidRDefault="00B5216E" w:rsidP="00C6315C">
      <w:pPr>
        <w:pStyle w:val="af2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FA22AE" w:rsidRDefault="00B647CB" w:rsidP="00C6315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16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FA22AE">
        <w:rPr>
          <w:rFonts w:ascii="Times New Roman" w:hAnsi="Times New Roman" w:cs="Times New Roman"/>
          <w:sz w:val="28"/>
          <w:szCs w:val="28"/>
        </w:rPr>
        <w:t>с</w:t>
      </w:r>
      <w:r w:rsidR="00722024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FA22AE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FA22AE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FA22AE">
        <w:rPr>
          <w:rFonts w:ascii="Times New Roman" w:hAnsi="Times New Roman" w:cs="Times New Roman"/>
          <w:sz w:val="28"/>
          <w:szCs w:val="28"/>
        </w:rPr>
        <w:t>ом</w:t>
      </w:r>
      <w:r w:rsidR="009E2DC9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от 27 июля 2010 года</w:t>
      </w:r>
      <w:r w:rsidR="00722024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83C47" w:rsidRPr="00FA22AE">
        <w:rPr>
          <w:rFonts w:ascii="Times New Roman" w:hAnsi="Times New Roman" w:cs="Times New Roman"/>
          <w:sz w:val="28"/>
          <w:szCs w:val="28"/>
        </w:rPr>
        <w:t xml:space="preserve"> - </w:t>
      </w:r>
      <w:r w:rsidR="002D671C" w:rsidRPr="00FA22AE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Республики Башкортостан от </w:t>
      </w:r>
      <w:r w:rsidR="00164E3D" w:rsidRPr="00FA22AE">
        <w:rPr>
          <w:rFonts w:ascii="Times New Roman" w:hAnsi="Times New Roman" w:cs="Times New Roman"/>
          <w:sz w:val="28"/>
          <w:szCs w:val="28"/>
        </w:rPr>
        <w:t>2</w:t>
      </w:r>
      <w:r w:rsidR="00FB0855" w:rsidRPr="00FA22AE">
        <w:rPr>
          <w:rFonts w:ascii="Times New Roman" w:hAnsi="Times New Roman" w:cs="Times New Roman"/>
          <w:sz w:val="28"/>
          <w:szCs w:val="28"/>
        </w:rPr>
        <w:t xml:space="preserve">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22024">
        <w:rPr>
          <w:rFonts w:ascii="Times New Roman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 Республики Башкортостан</w:t>
      </w:r>
    </w:p>
    <w:p w:rsidR="00B5216E" w:rsidRPr="00FA22AE" w:rsidRDefault="00B5216E" w:rsidP="00C6315C">
      <w:pPr>
        <w:pStyle w:val="3"/>
        <w:ind w:left="567" w:firstLine="709"/>
        <w:rPr>
          <w:szCs w:val="28"/>
        </w:rPr>
      </w:pPr>
    </w:p>
    <w:p w:rsidR="00B647CB" w:rsidRPr="00FA22AE" w:rsidRDefault="00B647CB" w:rsidP="00C6315C">
      <w:pPr>
        <w:pStyle w:val="3"/>
        <w:ind w:left="567" w:firstLine="709"/>
        <w:rPr>
          <w:szCs w:val="28"/>
        </w:rPr>
      </w:pPr>
      <w:r w:rsidRPr="00FA22AE">
        <w:rPr>
          <w:szCs w:val="28"/>
        </w:rPr>
        <w:t>ПОСТАНОВЛЯЕТ:</w:t>
      </w:r>
    </w:p>
    <w:p w:rsidR="00AE2BFD" w:rsidRPr="00722024" w:rsidRDefault="00920CBD" w:rsidP="00C6315C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B647CB" w:rsidRPr="00FA22AE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FA22AE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40B95" w:rsidRPr="00FA22AE">
        <w:rPr>
          <w:rFonts w:ascii="Times New Roman" w:hAnsi="Times New Roman" w:cs="Times New Roman"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="00722024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FA22AE">
        <w:rPr>
          <w:rFonts w:ascii="Times New Roman" w:hAnsi="Times New Roman" w:cs="Times New Roman"/>
          <w:bCs/>
          <w:sz w:val="28"/>
          <w:szCs w:val="28"/>
        </w:rPr>
        <w:t>в</w:t>
      </w:r>
      <w:r w:rsidR="00AF79F4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Кельтеевский сельсовет муниципального района Калтасинский район Республики Башкортостан.</w:t>
      </w:r>
    </w:p>
    <w:p w:rsidR="00AE447C" w:rsidRPr="00FA22AE" w:rsidRDefault="00AE447C" w:rsidP="00C6315C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на следующий день, после дня его официального опубликования</w:t>
      </w:r>
      <w:r w:rsidR="00AF79F4">
        <w:rPr>
          <w:rFonts w:ascii="Times New Roman" w:hAnsi="Times New Roman" w:cs="Times New Roman"/>
          <w:sz w:val="28"/>
          <w:szCs w:val="28"/>
        </w:rPr>
        <w:t>.</w:t>
      </w:r>
    </w:p>
    <w:p w:rsidR="00AE447C" w:rsidRPr="00FA22AE" w:rsidRDefault="00AE447C" w:rsidP="00C6315C">
      <w:pPr>
        <w:pStyle w:val="a5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</w:t>
      </w:r>
      <w:r w:rsidR="00AF79F4">
        <w:rPr>
          <w:rFonts w:ascii="Times New Roman" w:eastAsia="Times New Roman" w:hAnsi="Times New Roman" w:cs="Times New Roman"/>
          <w:sz w:val="28"/>
          <w:szCs w:val="28"/>
          <w:lang w:eastAsia="ru-RU"/>
        </w:rPr>
        <w:t>щее постановление опубликовать на официальном сайте и информационном стенде в здании администрации сельского поселения Кельтеевский сельсовет по адресу: д.Большой Кельтей, ул.Колхозная д.13.</w:t>
      </w:r>
    </w:p>
    <w:p w:rsidR="00900AB0" w:rsidRPr="00FA22AE" w:rsidRDefault="00AE447C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 </w:t>
      </w:r>
      <w:r w:rsidR="00900AB0" w:rsidRPr="00FA22AE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900AB0" w:rsidRPr="00AF79F4">
        <w:rPr>
          <w:rFonts w:ascii="Times New Roman" w:hAnsi="Times New Roman" w:cs="Times New Roman"/>
          <w:sz w:val="28"/>
          <w:szCs w:val="28"/>
        </w:rPr>
        <w:t>на</w:t>
      </w:r>
      <w:r w:rsidR="00AF79F4" w:rsidRPr="00AF79F4">
        <w:rPr>
          <w:rFonts w:ascii="Times New Roman" w:hAnsi="Times New Roman" w:cs="Times New Roman"/>
          <w:sz w:val="28"/>
          <w:szCs w:val="28"/>
        </w:rPr>
        <w:t>с</w:t>
      </w:r>
      <w:r w:rsidR="00900AB0" w:rsidRPr="00AF79F4">
        <w:rPr>
          <w:rFonts w:ascii="Times New Roman" w:hAnsi="Times New Roman" w:cs="Times New Roman"/>
          <w:sz w:val="28"/>
          <w:szCs w:val="28"/>
        </w:rPr>
        <w:t>тоящего</w:t>
      </w:r>
      <w:r w:rsidR="00900AB0" w:rsidRPr="00FA22A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F79F4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900AB0" w:rsidRPr="00FA22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Default="00AE447C" w:rsidP="00C6315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F79F4" w:rsidRDefault="00AF79F4" w:rsidP="00C6315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F79F4" w:rsidRPr="00FA22AE" w:rsidRDefault="00AF79F4" w:rsidP="00C6315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F79F4" w:rsidRDefault="00AF79F4" w:rsidP="00C6315C">
      <w:pPr>
        <w:tabs>
          <w:tab w:val="left" w:pos="7425"/>
        </w:tabs>
        <w:spacing w:after="0" w:line="240" w:lineRule="auto"/>
        <w:ind w:left="567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</w:t>
      </w:r>
      <w:r w:rsidR="00C6315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У.Е.Батыршина</w:t>
      </w:r>
    </w:p>
    <w:p w:rsidR="00AF79F4" w:rsidRDefault="00AF79F4" w:rsidP="00C6315C">
      <w:pPr>
        <w:tabs>
          <w:tab w:val="left" w:pos="7425"/>
        </w:tabs>
        <w:spacing w:after="0" w:line="240" w:lineRule="auto"/>
        <w:ind w:left="567"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9E2DC9" w:rsidRDefault="009E2DC9" w:rsidP="00C6315C">
      <w:pPr>
        <w:tabs>
          <w:tab w:val="left" w:pos="7425"/>
        </w:tabs>
        <w:spacing w:after="0" w:line="240" w:lineRule="auto"/>
        <w:ind w:left="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315C" w:rsidRDefault="00C6315C" w:rsidP="00C6315C">
      <w:pPr>
        <w:tabs>
          <w:tab w:val="left" w:pos="7425"/>
        </w:tabs>
        <w:spacing w:after="0" w:line="240" w:lineRule="auto"/>
        <w:ind w:left="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6315C" w:rsidRDefault="00C6315C" w:rsidP="00C6315C">
      <w:pPr>
        <w:tabs>
          <w:tab w:val="left" w:pos="7425"/>
        </w:tabs>
        <w:spacing w:after="0" w:line="240" w:lineRule="auto"/>
        <w:ind w:left="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E2BFD" w:rsidRPr="00AF79F4" w:rsidRDefault="00AE2BFD" w:rsidP="00C6315C">
      <w:pPr>
        <w:tabs>
          <w:tab w:val="left" w:pos="7425"/>
        </w:tabs>
        <w:spacing w:after="0" w:line="240" w:lineRule="auto"/>
        <w:ind w:left="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79F4">
        <w:rPr>
          <w:rFonts w:ascii="Times New Roman" w:hAnsi="Times New Roman" w:cs="Times New Roman"/>
          <w:b/>
          <w:sz w:val="24"/>
          <w:szCs w:val="24"/>
        </w:rPr>
        <w:lastRenderedPageBreak/>
        <w:t>Утвержден</w:t>
      </w:r>
    </w:p>
    <w:p w:rsidR="00AE2BFD" w:rsidRPr="00AF79F4" w:rsidRDefault="00203556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79F4">
        <w:rPr>
          <w:rFonts w:ascii="Times New Roman" w:hAnsi="Times New Roman" w:cs="Times New Roman"/>
          <w:b/>
          <w:sz w:val="24"/>
          <w:szCs w:val="24"/>
        </w:rPr>
        <w:t>п</w:t>
      </w:r>
      <w:r w:rsidR="00AE2BFD" w:rsidRPr="00AF79F4">
        <w:rPr>
          <w:rFonts w:ascii="Times New Roman" w:hAnsi="Times New Roman" w:cs="Times New Roman"/>
          <w:b/>
          <w:sz w:val="24"/>
          <w:szCs w:val="24"/>
        </w:rPr>
        <w:t>остановлением</w:t>
      </w:r>
      <w:r w:rsidR="00AF79F4" w:rsidRPr="00AF79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2BFD" w:rsidRPr="00AF79F4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CC2196" w:rsidRDefault="00AF79F4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Кельтеевский сельсовет </w:t>
      </w:r>
    </w:p>
    <w:p w:rsidR="00AF79F4" w:rsidRDefault="00AF79F4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Калтасинский район </w:t>
      </w:r>
    </w:p>
    <w:p w:rsidR="00AF79F4" w:rsidRPr="00AF79F4" w:rsidRDefault="00AF79F4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</w:p>
    <w:p w:rsidR="00AE2BFD" w:rsidRPr="00AF79F4" w:rsidRDefault="00920CBD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F79F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C6E54">
        <w:rPr>
          <w:rFonts w:ascii="Times New Roman" w:hAnsi="Times New Roman" w:cs="Times New Roman"/>
          <w:b/>
          <w:sz w:val="24"/>
          <w:szCs w:val="24"/>
        </w:rPr>
        <w:t xml:space="preserve">01 октября </w:t>
      </w:r>
      <w:r w:rsidRPr="00AF79F4">
        <w:rPr>
          <w:rFonts w:ascii="Times New Roman" w:hAnsi="Times New Roman" w:cs="Times New Roman"/>
          <w:b/>
          <w:sz w:val="24"/>
          <w:szCs w:val="24"/>
        </w:rPr>
        <w:t>20</w:t>
      </w:r>
      <w:r w:rsidR="006C6E54">
        <w:rPr>
          <w:rFonts w:ascii="Times New Roman" w:hAnsi="Times New Roman" w:cs="Times New Roman"/>
          <w:b/>
          <w:sz w:val="24"/>
          <w:szCs w:val="24"/>
        </w:rPr>
        <w:t>21</w:t>
      </w:r>
      <w:r w:rsidR="00AE2BFD" w:rsidRPr="00AF79F4">
        <w:rPr>
          <w:rFonts w:ascii="Times New Roman" w:hAnsi="Times New Roman" w:cs="Times New Roman"/>
          <w:b/>
          <w:sz w:val="24"/>
          <w:szCs w:val="24"/>
        </w:rPr>
        <w:t xml:space="preserve"> года №</w:t>
      </w:r>
      <w:r w:rsidR="006C6E54">
        <w:rPr>
          <w:rFonts w:ascii="Times New Roman" w:hAnsi="Times New Roman" w:cs="Times New Roman"/>
          <w:b/>
          <w:sz w:val="24"/>
          <w:szCs w:val="24"/>
        </w:rPr>
        <w:t>97</w:t>
      </w:r>
    </w:p>
    <w:p w:rsidR="00AE2BFD" w:rsidRPr="00FA22AE" w:rsidRDefault="00AE2BFD" w:rsidP="00C6315C">
      <w:pPr>
        <w:widowControl w:val="0"/>
        <w:spacing w:after="0" w:line="24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FA22AE" w:rsidRDefault="00AE2BFD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40B95" w:rsidRPr="00FA22AE">
        <w:rPr>
          <w:rFonts w:ascii="Times New Roman" w:hAnsi="Times New Roman" w:cs="Times New Roman"/>
          <w:b/>
          <w:sz w:val="28"/>
          <w:szCs w:val="28"/>
        </w:rPr>
        <w:t>«</w:t>
      </w:r>
      <w:r w:rsidR="00D40B95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AF79F4">
        <w:rPr>
          <w:rFonts w:ascii="Times New Roman" w:hAnsi="Times New Roman" w:cs="Times New Roman"/>
          <w:b/>
          <w:bCs/>
          <w:sz w:val="28"/>
          <w:szCs w:val="28"/>
        </w:rPr>
        <w:t>администрации сельского поселения Кельтеевский сельсовет муниципального района Калтасинский район Республики Башкортостан</w:t>
      </w:r>
    </w:p>
    <w:p w:rsidR="00AE2BFD" w:rsidRPr="00FA22AE" w:rsidRDefault="00AE2BFD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2BFD" w:rsidRPr="00FA22AE" w:rsidRDefault="00AE2BFD" w:rsidP="00C6315C">
      <w:pPr>
        <w:widowControl w:val="0"/>
        <w:tabs>
          <w:tab w:val="left" w:pos="567"/>
        </w:tabs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FA22AE" w:rsidRDefault="00AE2BFD" w:rsidP="00C6315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FA22AE" w:rsidRDefault="00AE2BFD" w:rsidP="00C6315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FA22AE" w:rsidRDefault="007A0AB8" w:rsidP="00C6315C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муниципальной услуги «</w:t>
      </w:r>
      <w:r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приватизации»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860" w:rsidRPr="00FA22AE">
        <w:rPr>
          <w:rFonts w:ascii="Times New Roman" w:hAnsi="Times New Roman" w:cs="Times New Roman"/>
          <w:sz w:val="28"/>
          <w:szCs w:val="28"/>
        </w:rPr>
        <w:t xml:space="preserve">— </w:t>
      </w:r>
      <w:r w:rsidRPr="00FA22AE">
        <w:rPr>
          <w:rFonts w:ascii="Times New Roman" w:hAnsi="Times New Roman" w:cs="Times New Roman"/>
          <w:sz w:val="28"/>
          <w:szCs w:val="28"/>
        </w:rPr>
        <w:t>муниципальная услуга) разработан в целях повышения качества и доступности предо</w:t>
      </w:r>
      <w:r w:rsidR="00973DE3" w:rsidRPr="00FA22AE"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="00A8264C" w:rsidRPr="00FA22AE">
        <w:rPr>
          <w:rFonts w:ascii="Times New Roman" w:hAnsi="Times New Roman" w:cs="Times New Roman"/>
          <w:sz w:val="28"/>
          <w:szCs w:val="28"/>
        </w:rPr>
        <w:t xml:space="preserve">администрацией муниципального образования </w:t>
      </w:r>
      <w:r w:rsidRPr="00FA22AE">
        <w:rPr>
          <w:rFonts w:ascii="Times New Roman" w:hAnsi="Times New Roman" w:cs="Times New Roman"/>
          <w:sz w:val="28"/>
          <w:szCs w:val="28"/>
        </w:rPr>
        <w:t>полномочий по передаче жилых помещений муниципального жилищного фонда в собственность г</w:t>
      </w:r>
      <w:r w:rsidR="00973DE3" w:rsidRPr="00FA22AE">
        <w:rPr>
          <w:rFonts w:ascii="Times New Roman" w:hAnsi="Times New Roman" w:cs="Times New Roman"/>
          <w:sz w:val="28"/>
          <w:szCs w:val="28"/>
        </w:rPr>
        <w:t>раждан в порядке приватизации в соответствии с законодательством о приватизации жилищного фонда, устанавливает стандарт, сроки и последовательность административных процедур (действий) органа местного самоуправления, а также определяет порядок взаимодействия органа местного самоуправления с органами государственной власти и иными органами, физическими и юридическими лицами при предоставлении муниципальной услуги</w:t>
      </w:r>
      <w:r w:rsidR="00870033" w:rsidRPr="00FA22AE">
        <w:rPr>
          <w:rFonts w:ascii="Times New Roman" w:hAnsi="Times New Roman" w:cs="Times New Roman"/>
          <w:sz w:val="28"/>
          <w:szCs w:val="28"/>
        </w:rPr>
        <w:t xml:space="preserve"> (далее — Административный регламент)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900AB0" w:rsidRPr="00FA22AE" w:rsidRDefault="00900AB0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FA22AE" w:rsidRDefault="007A0AB8" w:rsidP="00C6315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7A0AB8" w:rsidRPr="00FA22AE" w:rsidRDefault="007A0AB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1.2.  Заявителями муниципальной услуги являют</w:t>
      </w:r>
      <w:r w:rsidR="00870033" w:rsidRPr="00FA22AE">
        <w:rPr>
          <w:rFonts w:ascii="Times New Roman" w:hAnsi="Times New Roman" w:cs="Times New Roman"/>
          <w:sz w:val="28"/>
          <w:szCs w:val="28"/>
        </w:rPr>
        <w:t>ся физические лица —</w:t>
      </w:r>
      <w:r w:rsidRPr="00FA22AE">
        <w:rPr>
          <w:rFonts w:ascii="Times New Roman" w:hAnsi="Times New Roman" w:cs="Times New Roman"/>
          <w:sz w:val="28"/>
          <w:szCs w:val="28"/>
        </w:rPr>
        <w:t xml:space="preserve"> граждане Российской Федерации, занимающие жилые помещения муниципального жилищного фонда на услов</w:t>
      </w:r>
      <w:r w:rsidR="008E31BF" w:rsidRPr="00FA22AE">
        <w:rPr>
          <w:rFonts w:ascii="Times New Roman" w:hAnsi="Times New Roman" w:cs="Times New Roman"/>
          <w:sz w:val="28"/>
          <w:szCs w:val="28"/>
        </w:rPr>
        <w:t>иях социального найма (далее – з</w:t>
      </w:r>
      <w:r w:rsidRPr="00FA22AE">
        <w:rPr>
          <w:rFonts w:ascii="Times New Roman" w:hAnsi="Times New Roman" w:cs="Times New Roman"/>
          <w:sz w:val="28"/>
          <w:szCs w:val="28"/>
        </w:rPr>
        <w:t>аявитель).</w:t>
      </w:r>
    </w:p>
    <w:p w:rsidR="00900AB0" w:rsidRPr="00FA22AE" w:rsidRDefault="00900AB0" w:rsidP="00C6315C">
      <w:pPr>
        <w:pStyle w:val="a5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FA22AE" w:rsidRDefault="00D53150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73FE" w:rsidRPr="00FA22AE" w:rsidRDefault="004873FE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информирования о предоставлении муниципальной услуги </w:t>
      </w:r>
    </w:p>
    <w:p w:rsidR="00075CA8" w:rsidRPr="00FA22AE" w:rsidRDefault="00075CA8" w:rsidP="00C6315C">
      <w:pPr>
        <w:tabs>
          <w:tab w:val="left" w:pos="742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075CA8" w:rsidRPr="00FA22AE" w:rsidRDefault="00075CA8" w:rsidP="00C6315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F79F4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Кельтеевский сельсовет муниципального района Калтасинский район Республики Башкортостан 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Республиканском государственном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автономном учреждении Многофункциональный центр предоставления государственных и муниципальных услуг (далее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– </w:t>
      </w:r>
      <w:r w:rsidR="008C2086" w:rsidRPr="00FA22AE">
        <w:rPr>
          <w:rFonts w:ascii="Times New Roman" w:hAnsi="Times New Roman" w:cs="Times New Roman"/>
          <w:sz w:val="28"/>
          <w:szCs w:val="28"/>
        </w:rPr>
        <w:t xml:space="preserve">Администрация, </w:t>
      </w:r>
      <w:r w:rsidRPr="00FA22AE">
        <w:rPr>
          <w:rFonts w:ascii="Times New Roman" w:hAnsi="Times New Roman" w:cs="Times New Roman"/>
          <w:sz w:val="28"/>
          <w:szCs w:val="28"/>
        </w:rPr>
        <w:t>РГАУ МФЦ)</w:t>
      </w:r>
      <w:r w:rsidR="008C2086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C6315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 телефону в Администрации или РГАУ МФЦ;</w:t>
      </w:r>
    </w:p>
    <w:p w:rsidR="00075CA8" w:rsidRPr="00FA22AE" w:rsidRDefault="00075CA8" w:rsidP="00C6315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075CA8" w:rsidRPr="00FA22AE" w:rsidRDefault="00075CA8" w:rsidP="00C6315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075CA8" w:rsidRPr="00FA22AE" w:rsidRDefault="00075CA8" w:rsidP="00C6315C">
      <w:pPr>
        <w:widowControl w:val="0"/>
        <w:tabs>
          <w:tab w:val="left" w:pos="851"/>
          <w:tab w:val="left" w:pos="1134"/>
        </w:tabs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075CA8" w:rsidRPr="00FA22AE" w:rsidRDefault="00075CA8" w:rsidP="00C6315C">
      <w:pPr>
        <w:widowControl w:val="0"/>
        <w:tabs>
          <w:tab w:val="left" w:pos="851"/>
          <w:tab w:val="left" w:pos="1134"/>
        </w:tabs>
        <w:spacing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официальн</w:t>
      </w:r>
      <w:r w:rsidR="00BE0D5D" w:rsidRPr="00FA22AE">
        <w:rPr>
          <w:rFonts w:ascii="Times New Roman" w:hAnsi="Times New Roman" w:cs="Times New Roman"/>
          <w:sz w:val="28"/>
          <w:szCs w:val="28"/>
        </w:rPr>
        <w:t>ом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сайт</w:t>
      </w:r>
      <w:r w:rsidR="00BE0D5D" w:rsidRPr="00FA22AE">
        <w:rPr>
          <w:rFonts w:ascii="Times New Roman" w:hAnsi="Times New Roman" w:cs="Times New Roman"/>
          <w:sz w:val="28"/>
          <w:szCs w:val="28"/>
        </w:rPr>
        <w:t>е</w:t>
      </w:r>
      <w:r w:rsidR="00AF79F4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</w:t>
      </w:r>
      <w:r w:rsidR="00AF79F4" w:rsidRPr="00AF79F4">
        <w:rPr>
          <w:rFonts w:ascii="Times New Roman" w:hAnsi="Times New Roman" w:cs="Times New Roman"/>
          <w:sz w:val="28"/>
          <w:szCs w:val="28"/>
        </w:rPr>
        <w:t>http://keltey.ru/</w:t>
      </w:r>
      <w:r w:rsidR="00AF79F4">
        <w:rPr>
          <w:rFonts w:ascii="Times New Roman" w:hAnsi="Times New Roman" w:cs="Times New Roman"/>
          <w:sz w:val="28"/>
          <w:szCs w:val="28"/>
        </w:rPr>
        <w:t>;</w:t>
      </w:r>
    </w:p>
    <w:p w:rsidR="00075CA8" w:rsidRPr="00FA22AE" w:rsidRDefault="00075CA8" w:rsidP="00C6315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или РГАУ МФЦ.</w:t>
      </w:r>
    </w:p>
    <w:p w:rsidR="00075CA8" w:rsidRPr="00FA22AE" w:rsidRDefault="00075CA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:rsidR="00075CA8" w:rsidRPr="00FA22AE" w:rsidRDefault="00075CA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075CA8" w:rsidRPr="00FA22AE" w:rsidRDefault="00075CA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адресов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</w:t>
      </w:r>
      <w:r w:rsidR="008E31BF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075CA8" w:rsidRPr="00FA22AE" w:rsidRDefault="00075CA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справочной информации о работе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);</w:t>
      </w:r>
    </w:p>
    <w:p w:rsidR="00075CA8" w:rsidRPr="00FA22AE" w:rsidRDefault="00075CA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075CA8" w:rsidRPr="00FA22AE" w:rsidRDefault="00075CA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075CA8" w:rsidRPr="00FA22AE" w:rsidRDefault="00075CA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075CA8" w:rsidRPr="00FA22AE" w:rsidRDefault="00075CA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75CA8" w:rsidRPr="00FA22AE" w:rsidRDefault="00075CA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075CA8" w:rsidRPr="00FA22AE" w:rsidRDefault="008E31BF" w:rsidP="00C6315C">
      <w:pPr>
        <w:tabs>
          <w:tab w:val="left" w:pos="742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1.6. При устном обращении з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 w:rsidR="003D4DE0">
        <w:rPr>
          <w:rFonts w:ascii="Times New Roman" w:hAnsi="Times New Roman" w:cs="Times New Roman"/>
          <w:sz w:val="28"/>
          <w:szCs w:val="28"/>
        </w:rPr>
        <w:t>должностное лицо</w:t>
      </w:r>
      <w:r w:rsidR="00AF79F4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B3301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AF79F4">
        <w:rPr>
          <w:rFonts w:ascii="Times New Roman" w:hAnsi="Times New Roman" w:cs="Times New Roman"/>
          <w:sz w:val="28"/>
          <w:szCs w:val="28"/>
        </w:rPr>
        <w:t xml:space="preserve">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заявителя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по интересующим вопросам.</w:t>
      </w:r>
    </w:p>
    <w:p w:rsidR="00075CA8" w:rsidRPr="00FA22AE" w:rsidRDefault="00075CA8" w:rsidP="00C6315C">
      <w:pPr>
        <w:tabs>
          <w:tab w:val="left" w:pos="742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</w:t>
      </w:r>
      <w:r w:rsidR="008E31BF" w:rsidRPr="00FA22AE">
        <w:rPr>
          <w:rFonts w:ascii="Times New Roman" w:hAnsi="Times New Roman" w:cs="Times New Roman"/>
          <w:sz w:val="28"/>
          <w:szCs w:val="28"/>
        </w:rPr>
        <w:t>нии органа, в который позвонил з</w:t>
      </w:r>
      <w:r w:rsidRPr="00FA22AE">
        <w:rPr>
          <w:rFonts w:ascii="Times New Roman" w:hAnsi="Times New Roman" w:cs="Times New Roman"/>
          <w:sz w:val="28"/>
          <w:szCs w:val="28"/>
        </w:rPr>
        <w:t>аявитель, фамилии, имени, отчества (последнее – при наличии) и должности специалиста, принявшего телефонный звонок.</w:t>
      </w:r>
    </w:p>
    <w:p w:rsidR="00075CA8" w:rsidRPr="00FA22AE" w:rsidRDefault="00075CA8" w:rsidP="00C6315C">
      <w:pPr>
        <w:tabs>
          <w:tab w:val="left" w:pos="742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</w:t>
      </w:r>
      <w:r w:rsidR="003D4DE0" w:rsidRPr="003D4DE0">
        <w:rPr>
          <w:rFonts w:ascii="Times New Roman" w:hAnsi="Times New Roman" w:cs="Times New Roman"/>
          <w:sz w:val="28"/>
          <w:szCs w:val="28"/>
        </w:rPr>
        <w:t>должностное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звонокдолжен быть переадресован (переведен) на другое должностное лицо или же </w:t>
      </w:r>
      <w:r w:rsidR="00C95136" w:rsidRPr="00FA22AE">
        <w:rPr>
          <w:rFonts w:ascii="Times New Roman" w:hAnsi="Times New Roman" w:cs="Times New Roman"/>
          <w:sz w:val="28"/>
          <w:szCs w:val="28"/>
        </w:rPr>
        <w:t>заявителю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должен быть сообщен телефонный номер, по которому можно будет получить необходимую информацию.</w:t>
      </w:r>
    </w:p>
    <w:p w:rsidR="00075CA8" w:rsidRPr="00FA22AE" w:rsidRDefault="00075CA8" w:rsidP="00C6315C">
      <w:pPr>
        <w:tabs>
          <w:tab w:val="left" w:pos="742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 w:rsidR="008E31BF" w:rsidRPr="00FA22AE"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FA22AE">
        <w:rPr>
          <w:rFonts w:ascii="Times New Roman" w:hAnsi="Times New Roman" w:cs="Times New Roman"/>
          <w:sz w:val="28"/>
          <w:szCs w:val="28"/>
        </w:rPr>
        <w:t>аявителю один из следующих вариантов дальнейших действий:</w:t>
      </w:r>
    </w:p>
    <w:p w:rsidR="00075CA8" w:rsidRPr="00FA22AE" w:rsidRDefault="00075CA8" w:rsidP="00C6315C">
      <w:pPr>
        <w:tabs>
          <w:tab w:val="left" w:pos="742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075CA8" w:rsidRPr="00FA22AE" w:rsidRDefault="00075CA8" w:rsidP="00C6315C">
      <w:pPr>
        <w:tabs>
          <w:tab w:val="left" w:pos="742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назначить другое время для консультаций.</w:t>
      </w:r>
    </w:p>
    <w:p w:rsidR="00075CA8" w:rsidRPr="00FA22AE" w:rsidRDefault="003D4DE0" w:rsidP="00C6315C">
      <w:pPr>
        <w:tabs>
          <w:tab w:val="left" w:pos="7425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D4DE0">
        <w:rPr>
          <w:rFonts w:ascii="Times New Roman" w:hAnsi="Times New Roman" w:cs="Times New Roman"/>
          <w:sz w:val="28"/>
          <w:szCs w:val="28"/>
        </w:rPr>
        <w:t>олжностное лицо Администрации или работник РГАУ МФЦ</w:t>
      </w:r>
      <w:r w:rsidR="00451A24" w:rsidRPr="00FA22AE">
        <w:rPr>
          <w:rFonts w:ascii="Times New Roman" w:hAnsi="Times New Roman" w:cs="Times New Roman"/>
          <w:sz w:val="28"/>
          <w:szCs w:val="28"/>
        </w:rPr>
        <w:t>, осуществляющий консультирование,</w:t>
      </w:r>
      <w:r w:rsidR="00075CA8" w:rsidRPr="00FA22A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75CA8" w:rsidRPr="00FA22AE" w:rsidRDefault="00075CA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075CA8" w:rsidRPr="00FA22AE" w:rsidRDefault="00075CA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 w:rsidR="008E31BF" w:rsidRPr="00FA22AE">
        <w:rPr>
          <w:rFonts w:ascii="Times New Roman" w:hAnsi="Times New Roman" w:cs="Times New Roman"/>
          <w:sz w:val="28"/>
          <w:szCs w:val="28"/>
        </w:rPr>
        <w:t xml:space="preserve">при личном приеме заявителя </w:t>
      </w:r>
      <w:r w:rsidRPr="00FA22AE">
        <w:rPr>
          <w:rFonts w:ascii="Times New Roman" w:hAnsi="Times New Roman" w:cs="Times New Roman"/>
          <w:sz w:val="28"/>
          <w:szCs w:val="28"/>
        </w:rPr>
        <w:t>осуществляется в соответствии с графиком приема граждан.</w:t>
      </w:r>
    </w:p>
    <w:p w:rsidR="00075CA8" w:rsidRPr="00FA22AE" w:rsidRDefault="00075CA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1.7. 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По письменному обращению заявителя </w:t>
      </w:r>
      <w:r w:rsidR="003D4DE0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, ответственный за предоставление </w:t>
      </w:r>
      <w:r w:rsidR="0019140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форме разъясняет гражданину сведения по вопросам, указанным в </w:t>
      </w:r>
      <w:hyperlink r:id="rId10" w:anchor="Par84" w:history="1">
        <w:r w:rsidR="00322166" w:rsidRPr="00FA22A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</w:t>
        </w:r>
      </w:hyperlink>
      <w:r w:rsidR="00322166" w:rsidRPr="00FA22AE">
        <w:rPr>
          <w:rFonts w:ascii="Times New Roman" w:hAnsi="Times New Roman" w:cs="Times New Roman"/>
          <w:sz w:val="28"/>
          <w:szCs w:val="28"/>
        </w:rPr>
        <w:t xml:space="preserve"> 1.5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FA0CB3" w:rsidRDefault="003A74CB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1.8. </w:t>
      </w:r>
      <w:r w:rsidR="00FA0CB3" w:rsidRPr="00FA0CB3">
        <w:rPr>
          <w:rFonts w:ascii="Times New Roman" w:hAnsi="Times New Roman" w:cs="Times New Roman"/>
          <w:sz w:val="28"/>
          <w:szCs w:val="28"/>
        </w:rPr>
        <w:t>На РПГУ размещаются сведения, предусмотренные Положением о государственной информационной системе "Реестр государственных и муниципальных услуг (функций) Республики Башкортостан", утвержденным постановлением Правительства Республики Башкортостан от 3 марта 2014 года № 84</w:t>
      </w:r>
      <w:r w:rsidR="00FA0CB3">
        <w:rPr>
          <w:rFonts w:ascii="Times New Roman" w:hAnsi="Times New Roman" w:cs="Times New Roman"/>
          <w:sz w:val="28"/>
          <w:szCs w:val="28"/>
        </w:rPr>
        <w:t>.</w:t>
      </w:r>
    </w:p>
    <w:p w:rsidR="003A74CB" w:rsidRPr="00FA22AE" w:rsidRDefault="003A74CB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наряду со сведениями, указанными в пункте 1.</w:t>
      </w:r>
      <w:r w:rsidR="001608EB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размещаются: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A74CB" w:rsidRPr="00FA22AE" w:rsidRDefault="003A74CB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На информационных стендах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подлежит размещению информация: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а также РГАУ МФЦ;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предоставляющих муниципальную услугу;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адреса официального сайта, а также электронной почты и (или) формы обратной связи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настоящего Административного регламента;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исчерпывающий перечень документов, необходимых для предоставления муниципальной услуги;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A74CB" w:rsidRPr="00FA22AE" w:rsidRDefault="003A74CB" w:rsidP="00C6315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A74CB" w:rsidRPr="00FA22AE" w:rsidRDefault="001608EB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1.11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. В залах ожидания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3A74CB" w:rsidRPr="00FA22AE">
        <w:rPr>
          <w:rFonts w:ascii="Times New Roman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A74CB" w:rsidRPr="00FA22AE" w:rsidRDefault="003A74CB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</w:t>
      </w:r>
      <w:r w:rsidR="001608EB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322166" w:rsidRPr="00FA22AE" w:rsidRDefault="003A74CB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1.13</w:t>
      </w:r>
      <w:r w:rsidR="0032216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«Личном кабинете» РПГУ, а также в соответствующем структурном подразделении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6C1461" w:rsidRPr="00FA22AE">
        <w:rPr>
          <w:rFonts w:ascii="Times New Roman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:rsidR="00322166" w:rsidRPr="00FA22AE" w:rsidRDefault="003221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2166" w:rsidRPr="00FA22AE" w:rsidRDefault="00322166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форма, место размещения и способы получения справочной информации</w:t>
      </w:r>
    </w:p>
    <w:p w:rsidR="006C1461" w:rsidRPr="00FA22AE" w:rsidRDefault="006C146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1.</w:t>
      </w:r>
      <w:r w:rsidR="001608EB" w:rsidRPr="00FA22AE">
        <w:rPr>
          <w:rFonts w:ascii="Times New Roman" w:hAnsi="Times New Roman" w:cs="Times New Roman"/>
          <w:sz w:val="28"/>
          <w:szCs w:val="28"/>
        </w:rPr>
        <w:t>14</w:t>
      </w:r>
      <w:r w:rsidRPr="00FA22AE">
        <w:rPr>
          <w:rFonts w:ascii="Times New Roman" w:hAnsi="Times New Roman" w:cs="Times New Roman"/>
          <w:sz w:val="28"/>
          <w:szCs w:val="28"/>
        </w:rPr>
        <w:t>. С</w:t>
      </w:r>
      <w:r w:rsidRPr="00FA22AE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6C1461" w:rsidRPr="00FA22AE" w:rsidRDefault="006C146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его структурного подразделения, предоставляющего муниципальную услугу,  а также РГАУ МФЦ;</w:t>
      </w:r>
    </w:p>
    <w:p w:rsidR="006C1461" w:rsidRPr="00FA22AE" w:rsidRDefault="006C146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C1461" w:rsidRPr="00FA22AE" w:rsidRDefault="006C146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адреса официального сайта, а также электронной почты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C1461" w:rsidRPr="00FA22AE" w:rsidRDefault="006C1461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         размещена на </w:t>
      </w:r>
      <w:r w:rsidR="00CD3347" w:rsidRPr="00FA22AE">
        <w:rPr>
          <w:rFonts w:ascii="Times New Roman" w:hAnsi="Times New Roman" w:cs="Times New Roman"/>
          <w:bCs/>
          <w:sz w:val="28"/>
          <w:szCs w:val="28"/>
        </w:rPr>
        <w:t xml:space="preserve">информационных стендах,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в информационно-телекоммуникационной сети «Интернет», в </w:t>
      </w:r>
      <w:r w:rsidRPr="00FA22AE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A22AE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(www.gosuslugi.bashkortostan.ru).</w:t>
      </w:r>
    </w:p>
    <w:p w:rsidR="0027284D" w:rsidRPr="00FA22AE" w:rsidRDefault="0027284D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FA22AE" w:rsidRDefault="0055750F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A436DF" w:rsidRPr="00FA22AE" w:rsidRDefault="0055750F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2.1. </w:t>
      </w:r>
      <w:r w:rsidR="006071C3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Передача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55750F" w:rsidRPr="00FA22AE" w:rsidRDefault="0055750F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местн</w:t>
      </w:r>
      <w:r w:rsidR="00C73789" w:rsidRPr="00FA22AE">
        <w:rPr>
          <w:rFonts w:ascii="Times New Roman" w:eastAsia="Calibri" w:hAnsi="Times New Roman" w:cs="Times New Roman"/>
          <w:b/>
          <w:sz w:val="28"/>
          <w:szCs w:val="28"/>
        </w:rPr>
        <w:t>ого самоуправления (организации)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,предоставляющего </w:t>
      </w:r>
      <w:r w:rsidR="00A436DF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96270" w:rsidRPr="00FA22AE" w:rsidRDefault="0089627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2.2. Муниципальная услуга предоставляется Администрацией </w:t>
      </w:r>
      <w:r w:rsidR="00AF79F4">
        <w:rPr>
          <w:rFonts w:ascii="Times New Roman" w:eastAsia="Calibri" w:hAnsi="Times New Roman" w:cs="Times New Roman"/>
          <w:sz w:val="28"/>
          <w:szCs w:val="28"/>
        </w:rPr>
        <w:t>сельского поселения Кельтеевский сельсовет муниципального района Калтасинский район Республики Башкортостан.</w:t>
      </w:r>
    </w:p>
    <w:p w:rsidR="00285292" w:rsidRPr="00FA22AE" w:rsidRDefault="008C0D40" w:rsidP="00C6315C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FA22AE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FA22AE">
        <w:rPr>
          <w:rFonts w:ascii="Times New Roman" w:hAnsi="Times New Roman" w:cs="Times New Roman"/>
          <w:sz w:val="28"/>
        </w:rPr>
        <w:t>С</w:t>
      </w:r>
      <w:r w:rsidR="00285292" w:rsidRPr="00FA22AE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FA22AE" w:rsidRDefault="008C0D40" w:rsidP="00C6315C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взаимодействует </w:t>
      </w:r>
      <w:r w:rsidR="0027284D" w:rsidRPr="00FA22AE">
        <w:rPr>
          <w:rFonts w:ascii="Times New Roman" w:hAnsi="Times New Roman" w:cs="Times New Roman"/>
          <w:sz w:val="28"/>
          <w:szCs w:val="28"/>
        </w:rPr>
        <w:t>с:</w:t>
      </w:r>
    </w:p>
    <w:p w:rsidR="006071C3" w:rsidRDefault="00544054" w:rsidP="00C6315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Федеральной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служб</w:t>
      </w:r>
      <w:r w:rsidRPr="00FA22AE">
        <w:rPr>
          <w:rFonts w:ascii="Times New Roman" w:hAnsi="Times New Roman" w:cs="Times New Roman"/>
          <w:sz w:val="28"/>
          <w:szCs w:val="28"/>
        </w:rPr>
        <w:t>ой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картографии;</w:t>
      </w:r>
    </w:p>
    <w:p w:rsidR="0012332A" w:rsidRPr="00FA22AE" w:rsidRDefault="0012332A" w:rsidP="00C6315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Федеральной налоговой службой;</w:t>
      </w:r>
    </w:p>
    <w:p w:rsidR="00FA0CB3" w:rsidRPr="00FA0CB3" w:rsidRDefault="00544054" w:rsidP="00C6315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Пенсионным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фонд</w:t>
      </w:r>
      <w:r w:rsidRPr="00FA22AE">
        <w:rPr>
          <w:rFonts w:ascii="Times New Roman" w:hAnsi="Times New Roman" w:cs="Times New Roman"/>
          <w:sz w:val="28"/>
          <w:szCs w:val="28"/>
        </w:rPr>
        <w:t>ом</w:t>
      </w:r>
      <w:r w:rsidR="0027284D" w:rsidRPr="00FA22AE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DE4270" w:rsidRDefault="00FA0CB3" w:rsidP="00C6315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0CB3">
        <w:rPr>
          <w:rFonts w:ascii="Times New Roman" w:hAnsi="Times New Roman" w:cs="Times New Roman"/>
          <w:sz w:val="28"/>
          <w:szCs w:val="28"/>
        </w:rPr>
        <w:t>Министерством внутренних дел Российской Федерации в целях получения (подтверждения) сведений о регистрации заявителя и членов его семьи по месту жительства или месту пребывания;</w:t>
      </w:r>
    </w:p>
    <w:p w:rsidR="00FA0CB3" w:rsidRPr="00C86F4D" w:rsidRDefault="00DE4270" w:rsidP="00C6315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6F4D">
        <w:rPr>
          <w:rFonts w:ascii="Times New Roman" w:hAnsi="Times New Roman" w:cs="Times New Roman"/>
          <w:sz w:val="28"/>
          <w:szCs w:val="28"/>
        </w:rPr>
        <w:t>Государственным казенным учреждением Республики Башкортостан «Центр мониторинга аварийного жилищного фонда»;</w:t>
      </w:r>
    </w:p>
    <w:p w:rsidR="006071C3" w:rsidRPr="00FA22AE" w:rsidRDefault="00544054" w:rsidP="00C6315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(орган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6071C3"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 государственному техническому учету и (или) технической инвентаризации объектов капитального строительства</w:t>
      </w:r>
      <w:r w:rsidR="006071C3" w:rsidRPr="00FA22AE">
        <w:rPr>
          <w:rFonts w:ascii="Times New Roman" w:hAnsi="Times New Roman" w:cs="Times New Roman"/>
          <w:sz w:val="28"/>
          <w:szCs w:val="28"/>
        </w:rPr>
        <w:t>;</w:t>
      </w:r>
    </w:p>
    <w:p w:rsidR="006071C3" w:rsidRPr="00FA22AE" w:rsidRDefault="00544054" w:rsidP="00C6315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Pr="00FA22AE">
        <w:rPr>
          <w:rFonts w:ascii="Times New Roman" w:hAnsi="Times New Roman" w:cs="Times New Roman"/>
          <w:sz w:val="28"/>
          <w:szCs w:val="28"/>
        </w:rPr>
        <w:t>ями</w:t>
      </w:r>
      <w:r w:rsidR="006071C3" w:rsidRPr="00FA22AE">
        <w:rPr>
          <w:rFonts w:ascii="Times New Roman" w:hAnsi="Times New Roman" w:cs="Times New Roman"/>
          <w:sz w:val="28"/>
          <w:szCs w:val="28"/>
        </w:rPr>
        <w:t>, ответственны</w:t>
      </w:r>
      <w:r w:rsidRPr="00FA22AE">
        <w:rPr>
          <w:rFonts w:ascii="Times New Roman" w:hAnsi="Times New Roman" w:cs="Times New Roman"/>
          <w:sz w:val="28"/>
          <w:szCs w:val="28"/>
        </w:rPr>
        <w:t>ми</w:t>
      </w:r>
      <w:r w:rsidR="006071C3" w:rsidRPr="00FA22AE">
        <w:rPr>
          <w:rFonts w:ascii="Times New Roman" w:hAnsi="Times New Roman" w:cs="Times New Roman"/>
          <w:sz w:val="28"/>
          <w:szCs w:val="28"/>
        </w:rPr>
        <w:t xml:space="preserve"> за регистрацию граждан по месту жительства или пребывания (администрация муниципального образования, управляющие компании, товарищества собственников жилья, жилищно-строительные кооперативы, жилищные кооперативы);</w:t>
      </w:r>
    </w:p>
    <w:p w:rsidR="00ED6157" w:rsidRPr="00FA22AE" w:rsidRDefault="00285292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896270" w:rsidRPr="00FA22AE">
        <w:rPr>
          <w:rFonts w:ascii="Times New Roman" w:hAnsi="Times New Roman" w:cs="Times New Roman"/>
          <w:sz w:val="28"/>
          <w:szCs w:val="28"/>
        </w:rPr>
        <w:t>Администрации запрещается требовать от з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FA22A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FA22AE" w:rsidRDefault="00ED6157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285292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р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FA22AE" w:rsidRDefault="0055750F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85292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FA22AE" w:rsidRDefault="0055750F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1) </w:t>
      </w:r>
      <w:r w:rsidR="00544054" w:rsidRPr="00FA22AE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D727C" w:rsidRPr="00FA22AE">
        <w:rPr>
          <w:rFonts w:ascii="Times New Roman" w:hAnsi="Times New Roman" w:cs="Times New Roman"/>
          <w:sz w:val="28"/>
          <w:szCs w:val="28"/>
        </w:rPr>
        <w:t>договор</w:t>
      </w:r>
      <w:r w:rsidR="00544054" w:rsidRPr="00FA22AE">
        <w:rPr>
          <w:rFonts w:ascii="Times New Roman" w:hAnsi="Times New Roman" w:cs="Times New Roman"/>
          <w:sz w:val="28"/>
          <w:szCs w:val="28"/>
        </w:rPr>
        <w:t>а</w:t>
      </w:r>
      <w:r w:rsidR="005D727C" w:rsidRPr="00FA22AE">
        <w:rPr>
          <w:rFonts w:ascii="Times New Roman" w:hAnsi="Times New Roman" w:cs="Times New Roman"/>
          <w:sz w:val="28"/>
          <w:szCs w:val="28"/>
        </w:rPr>
        <w:t xml:space="preserve"> передачи жилого помещения в собственность граждан в порядке приватизации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55750F" w:rsidRPr="00FA22AE" w:rsidRDefault="003373C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</w:t>
      </w:r>
      <w:r w:rsidR="00E1298F" w:rsidRPr="00FA22AE">
        <w:rPr>
          <w:rFonts w:ascii="Times New Roman" w:hAnsi="Times New Roman" w:cs="Times New Roman"/>
          <w:sz w:val="28"/>
          <w:szCs w:val="28"/>
        </w:rPr>
        <w:t xml:space="preserve">мотивированный отказ в </w:t>
      </w:r>
      <w:r w:rsidR="00B20218" w:rsidRPr="00FA22AE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передаче жилых помещений муниципального жилищного фонда в собственность граждан в порядке приватизации</w:t>
      </w:r>
      <w:r w:rsidR="00B20218" w:rsidRPr="00FA22AE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600AAA" w:rsidRPr="00FA22AE">
        <w:rPr>
          <w:rFonts w:ascii="Times New Roman" w:hAnsi="Times New Roman" w:cs="Times New Roman"/>
          <w:sz w:val="28"/>
          <w:szCs w:val="28"/>
        </w:rPr>
        <w:t>мотивированный</w:t>
      </w:r>
      <w:r w:rsidR="0007690C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FA22AE">
        <w:rPr>
          <w:rFonts w:ascii="Times New Roman" w:hAnsi="Times New Roman" w:cs="Times New Roman"/>
          <w:sz w:val="28"/>
          <w:szCs w:val="28"/>
        </w:rPr>
        <w:t>отказ</w:t>
      </w:r>
      <w:r w:rsidR="00964E20" w:rsidRPr="00FA22AE">
        <w:rPr>
          <w:rFonts w:ascii="Times New Roman" w:hAnsi="Times New Roman" w:cs="Times New Roman"/>
          <w:sz w:val="28"/>
          <w:szCs w:val="28"/>
        </w:rPr>
        <w:t xml:space="preserve"> в </w:t>
      </w:r>
      <w:r w:rsidR="00BA6E94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="00B20218" w:rsidRPr="00FA22AE">
        <w:rPr>
          <w:rFonts w:ascii="Times New Roman" w:hAnsi="Times New Roman" w:cs="Times New Roman"/>
          <w:sz w:val="28"/>
          <w:szCs w:val="28"/>
        </w:rPr>
        <w:t>)</w:t>
      </w:r>
      <w:r w:rsidR="0055750F" w:rsidRPr="00FA22AE">
        <w:rPr>
          <w:rFonts w:ascii="Times New Roman" w:hAnsi="Times New Roman" w:cs="Times New Roman"/>
          <w:sz w:val="28"/>
          <w:szCs w:val="28"/>
        </w:rPr>
        <w:t>.</w:t>
      </w:r>
    </w:p>
    <w:p w:rsidR="00572830" w:rsidRPr="00FA22AE" w:rsidRDefault="00572830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FA22AE" w:rsidRDefault="00494D76" w:rsidP="00C6315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FA22AE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 в случае, если возможность приостановления предусмотрена законодательством</w:t>
      </w:r>
      <w:r w:rsidR="00896270" w:rsidRPr="00FA22AE">
        <w:rPr>
          <w:rFonts w:ascii="Times New Roman" w:hAnsi="Times New Roman" w:cs="Times New Roman"/>
          <w:b/>
          <w:bCs/>
          <w:sz w:val="28"/>
        </w:rPr>
        <w:t xml:space="preserve">, </w:t>
      </w:r>
      <w:r w:rsidRPr="00FA22AE">
        <w:rPr>
          <w:rFonts w:ascii="Times New Roman" w:hAnsi="Times New Roman" w:cs="Times New Roman"/>
          <w:b/>
          <w:bCs/>
          <w:sz w:val="28"/>
        </w:rPr>
        <w:t xml:space="preserve">срок выдачи (направления) документов, являющихся результатом предоставления </w:t>
      </w:r>
      <w:r w:rsidR="00911A96" w:rsidRPr="00FA22AE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FA22AE">
        <w:rPr>
          <w:rFonts w:ascii="Times New Roman" w:hAnsi="Times New Roman" w:cs="Times New Roman"/>
          <w:b/>
          <w:bCs/>
          <w:sz w:val="28"/>
        </w:rPr>
        <w:t>услуги</w:t>
      </w:r>
    </w:p>
    <w:p w:rsidR="00896270" w:rsidRPr="00FA22AE" w:rsidRDefault="0089627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2.6. Срок выдачи проекта договора передачи исчисляется со дня поступления в Администрацию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услуги, в том числе через РГАУ МФЦ, в форме электронного документа на РПГУ, и не должен превышать </w:t>
      </w:r>
      <w:r w:rsidR="00EB4FE7" w:rsidRPr="00FA22AE">
        <w:rPr>
          <w:rFonts w:ascii="Times New Roman" w:hAnsi="Times New Roman" w:cs="Times New Roman"/>
          <w:sz w:val="28"/>
        </w:rPr>
        <w:t>тридцати календарных дней</w:t>
      </w:r>
      <w:r w:rsidRPr="00FA22AE">
        <w:rPr>
          <w:rFonts w:ascii="Times New Roman" w:hAnsi="Times New Roman" w:cs="Times New Roman"/>
          <w:sz w:val="28"/>
        </w:rPr>
        <w:t>.</w:t>
      </w:r>
    </w:p>
    <w:p w:rsidR="00896270" w:rsidRPr="00FA22AE" w:rsidRDefault="0089627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Срок направления мотивированного отказа в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исчисляется со дня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>, в том числе через РГАУ МФЦ, в форме электронного документа на РПГУ, и не должен превышать тридцати календарных дней.</w:t>
      </w:r>
    </w:p>
    <w:p w:rsidR="00896270" w:rsidRPr="00FA22AE" w:rsidRDefault="0089627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личном обращении заявителя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считается день подачи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896270" w:rsidRPr="00FA22AE" w:rsidRDefault="0089627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при обращении заявителя в РГАУ МФЦ считается день передачи РГАУ МФЦ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с приложением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896270" w:rsidRPr="00FA22AE" w:rsidRDefault="0089627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2B2632" w:rsidRPr="00FA22AE">
        <w:rPr>
          <w:rFonts w:ascii="Times New Roman" w:hAnsi="Times New Roman" w:cs="Times New Roman"/>
          <w:sz w:val="28"/>
        </w:rPr>
        <w:t>муниципальной услуги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11190E" w:rsidRPr="00FA22AE">
        <w:rPr>
          <w:rFonts w:ascii="Times New Roman" w:hAnsi="Times New Roman" w:cs="Times New Roman"/>
          <w:sz w:val="28"/>
        </w:rPr>
        <w:t xml:space="preserve">электронной </w:t>
      </w:r>
      <w:r w:rsidRPr="00FA22AE">
        <w:rPr>
          <w:rFonts w:ascii="Times New Roman" w:hAnsi="Times New Roman" w:cs="Times New Roman"/>
          <w:sz w:val="28"/>
        </w:rPr>
        <w:t xml:space="preserve">форме </w:t>
      </w:r>
      <w:r w:rsidR="0011190E" w:rsidRPr="00FA22AE">
        <w:rPr>
          <w:rFonts w:ascii="Times New Roman" w:hAnsi="Times New Roman" w:cs="Times New Roman"/>
          <w:sz w:val="28"/>
        </w:rPr>
        <w:t>на РПГУ</w:t>
      </w:r>
      <w:r w:rsidRPr="00FA22AE">
        <w:rPr>
          <w:rFonts w:ascii="Times New Roman" w:hAnsi="Times New Roman" w:cs="Times New Roman"/>
          <w:sz w:val="28"/>
        </w:rPr>
        <w:t xml:space="preserve"> считается день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направления заявителю электронного сообщения о приеме заявления </w:t>
      </w:r>
      <w:r w:rsidR="00150B68" w:rsidRPr="00FA22AE">
        <w:rPr>
          <w:rFonts w:ascii="Times New Roman" w:hAnsi="Times New Roman" w:cs="Times New Roman"/>
          <w:sz w:val="28"/>
        </w:rPr>
        <w:t xml:space="preserve">о предоставлении муниципальной услуги с приложением предусмотренных пунктом 2.8 </w:t>
      </w:r>
      <w:r w:rsidR="00150B68"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="00150B68"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 </w:t>
      </w:r>
      <w:r w:rsidR="00150B68" w:rsidRPr="00FA22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пункта </w:t>
      </w:r>
      <w:r w:rsidR="0043130E" w:rsidRPr="00FA22AE">
        <w:rPr>
          <w:rFonts w:ascii="Times New Roman" w:hAnsi="Times New Roman" w:cs="Times New Roman"/>
          <w:sz w:val="28"/>
        </w:rPr>
        <w:t>3.</w:t>
      </w:r>
      <w:r w:rsidR="00BD1E65" w:rsidRPr="00FA22AE">
        <w:rPr>
          <w:rFonts w:ascii="Times New Roman" w:hAnsi="Times New Roman" w:cs="Times New Roman"/>
          <w:sz w:val="28"/>
        </w:rPr>
        <w:t>12</w:t>
      </w:r>
      <w:r w:rsidR="0043130E" w:rsidRPr="00FA22AE">
        <w:rPr>
          <w:rFonts w:ascii="Times New Roman" w:hAnsi="Times New Roman" w:cs="Times New Roman"/>
          <w:sz w:val="28"/>
        </w:rPr>
        <w:t>.4</w:t>
      </w:r>
      <w:r w:rsidR="00150B68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</w:t>
      </w:r>
    </w:p>
    <w:p w:rsidR="00896270" w:rsidRPr="00FA22AE" w:rsidRDefault="0089627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</w:rPr>
        <w:t xml:space="preserve">Датой поступления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посредством почтовой связи считается день </w:t>
      </w:r>
      <w:r w:rsidR="001E5BAD" w:rsidRPr="00FA22AE">
        <w:rPr>
          <w:rFonts w:ascii="Times New Roman" w:hAnsi="Times New Roman" w:cs="Times New Roman"/>
          <w:sz w:val="28"/>
        </w:rPr>
        <w:t>фактического поступления</w:t>
      </w:r>
      <w:r w:rsidRPr="00FA22AE">
        <w:rPr>
          <w:rFonts w:ascii="Times New Roman" w:hAnsi="Times New Roman" w:cs="Times New Roman"/>
          <w:sz w:val="28"/>
        </w:rPr>
        <w:t xml:space="preserve"> в </w:t>
      </w:r>
      <w:r w:rsidR="003C092F" w:rsidRPr="00FA22AE">
        <w:rPr>
          <w:rFonts w:ascii="Times New Roman" w:hAnsi="Times New Roman" w:cs="Times New Roman"/>
          <w:sz w:val="28"/>
        </w:rPr>
        <w:t>Администрацию</w:t>
      </w:r>
      <w:r w:rsidRPr="00FA22AE">
        <w:rPr>
          <w:rFonts w:ascii="Times New Roman" w:hAnsi="Times New Roman" w:cs="Times New Roman"/>
          <w:sz w:val="28"/>
        </w:rPr>
        <w:t xml:space="preserve"> письма с приложением заявления о предоставлении </w:t>
      </w:r>
      <w:r w:rsidR="000C06E9" w:rsidRPr="00FA22AE">
        <w:rPr>
          <w:rFonts w:ascii="Times New Roman" w:hAnsi="Times New Roman" w:cs="Times New Roman"/>
          <w:sz w:val="28"/>
        </w:rPr>
        <w:t>муниципальной</w:t>
      </w:r>
      <w:r w:rsidRPr="00FA22AE">
        <w:rPr>
          <w:rFonts w:ascii="Times New Roman" w:hAnsi="Times New Roman" w:cs="Times New Roman"/>
          <w:sz w:val="28"/>
        </w:rPr>
        <w:t xml:space="preserve"> услуги и предусмотренных пунктом 2.8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ED6157" w:rsidRPr="00FA22AE" w:rsidRDefault="00ED6157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FA22AE" w:rsidRDefault="00C73789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Нормативные правовые акты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0769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регулирующие</w:t>
      </w:r>
      <w:r w:rsidR="000769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>предоставление</w:t>
      </w:r>
      <w:r w:rsidR="000769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0C3B2B" w:rsidRPr="00FA22A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="0055750F"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B20218" w:rsidRPr="00FA22AE" w:rsidRDefault="00B20218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FA22AE">
        <w:rPr>
          <w:rFonts w:ascii="Times New Roman" w:hAnsi="Times New Roman" w:cs="Times New Roman"/>
          <w:sz w:val="28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</w:t>
      </w:r>
      <w:r w:rsidRPr="00FA22AE">
        <w:rPr>
          <w:rFonts w:ascii="Times New Roman" w:hAnsi="Times New Roman" w:cs="Times New Roman"/>
          <w:bCs/>
          <w:sz w:val="28"/>
        </w:rPr>
        <w:t xml:space="preserve">официальном сайте </w:t>
      </w:r>
      <w:r w:rsidR="00BE0D5D" w:rsidRPr="00FA22AE">
        <w:rPr>
          <w:rFonts w:ascii="Times New Roman" w:hAnsi="Times New Roman" w:cs="Times New Roman"/>
          <w:bCs/>
          <w:sz w:val="28"/>
        </w:rPr>
        <w:t>Администрации</w:t>
      </w:r>
      <w:r w:rsidRPr="00FA22AE">
        <w:rPr>
          <w:rFonts w:ascii="Times New Roman" w:hAnsi="Times New Roman" w:cs="Times New Roman"/>
          <w:bCs/>
          <w:sz w:val="28"/>
        </w:rPr>
        <w:t xml:space="preserve">, в </w:t>
      </w:r>
      <w:r w:rsidRPr="00FA22AE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A22AE">
        <w:rPr>
          <w:rFonts w:ascii="Times New Roman" w:hAnsi="Times New Roman" w:cs="Times New Roman"/>
          <w:bCs/>
          <w:sz w:val="28"/>
        </w:rPr>
        <w:t xml:space="preserve"> на РПГУ</w:t>
      </w:r>
      <w:r w:rsidRPr="00FA22AE">
        <w:rPr>
          <w:rFonts w:ascii="Times New Roman" w:hAnsi="Times New Roman" w:cs="Times New Roman"/>
          <w:sz w:val="28"/>
        </w:rPr>
        <w:t>.</w:t>
      </w:r>
    </w:p>
    <w:p w:rsidR="00BA3E24" w:rsidRPr="00FA22AE" w:rsidRDefault="00BA3E24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F19" w:rsidRPr="00FA22AE" w:rsidRDefault="00214F19" w:rsidP="00C6315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93E58" w:rsidRPr="00FA22AE" w:rsidRDefault="00193E58" w:rsidP="00C6315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0C06E9" w:rsidRPr="00FA22AE" w:rsidRDefault="000C06E9" w:rsidP="00C6315C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2.8. Исчерпывающий перечень документов, необходимых в соответствии с нормативными правовыми актами для предоставления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заявителем:</w:t>
      </w:r>
    </w:p>
    <w:p w:rsidR="00193E58" w:rsidRPr="00FA22AE" w:rsidRDefault="000C06E9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1) Заявление 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="00E06D21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№ 1 к </w:t>
      </w:r>
      <w:r w:rsidRPr="00FA22AE">
        <w:rPr>
          <w:rFonts w:ascii="Times New Roman" w:hAnsi="Times New Roman" w:cs="Times New Roman"/>
          <w:sz w:val="28"/>
          <w:szCs w:val="28"/>
        </w:rPr>
        <w:t>настоящему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Административному регламенту, поданное в адрес </w:t>
      </w:r>
      <w:r w:rsidR="00BE0D5D" w:rsidRPr="00FA22AE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="00193E58" w:rsidRPr="00FA22AE">
        <w:rPr>
          <w:rFonts w:ascii="Times New Roman" w:hAnsi="Times New Roman" w:cs="Times New Roman"/>
          <w:sz w:val="28"/>
          <w:szCs w:val="28"/>
        </w:rPr>
        <w:t xml:space="preserve"> следующими способами:</w:t>
      </w:r>
    </w:p>
    <w:p w:rsidR="00193E58" w:rsidRPr="00FA22AE" w:rsidRDefault="00193E5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форме документа на бумажном носителе – посредством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 (далее - личное обращение), посредством почтового отправления с объявленной ценностью при его пересылке с описью вложения и уведомлением о вручении (далее - почтовое отправление);</w:t>
      </w:r>
    </w:p>
    <w:p w:rsidR="00193E58" w:rsidRPr="00FA22AE" w:rsidRDefault="00193E5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путем заполнения формы заявления через «Личный кабинет» на РПГУ (далее – запрос);</w:t>
      </w:r>
    </w:p>
    <w:p w:rsidR="00193E58" w:rsidRPr="00FA22AE" w:rsidRDefault="00193E5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:rsidR="00193E58" w:rsidRPr="00FA22AE" w:rsidRDefault="00193E5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Администрацию;</w:t>
      </w:r>
    </w:p>
    <w:p w:rsidR="00193E58" w:rsidRPr="00FA22AE" w:rsidRDefault="00193E5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заявитель получает непосредственно при личном обращении в РГАУ МФЦ;</w:t>
      </w:r>
    </w:p>
    <w:p w:rsidR="00193E58" w:rsidRPr="00FA22AE" w:rsidRDefault="00193E5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виде бумажного документа, который направляется заявителю посредством почтового отправления (данный способ обеспечивается Администрацией в случае, если представленные заявителем документы заверены в порядке, установленном законодательством);</w:t>
      </w:r>
    </w:p>
    <w:p w:rsidR="00193E58" w:rsidRPr="00FA22AE" w:rsidRDefault="00193E5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на РПГУ (данный способ обеспечивается в случае направления мотивированного отказа в предоставлении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услуги), на адрес электронной почты заявителя.</w:t>
      </w:r>
    </w:p>
    <w:p w:rsidR="00193E58" w:rsidRPr="00FA22AE" w:rsidRDefault="00193E5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заявлении указываются:</w:t>
      </w:r>
    </w:p>
    <w:p w:rsidR="00193E58" w:rsidRPr="00FA22AE" w:rsidRDefault="00193E5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фамилия, имя, отчество (последнее - при наличии), реквизиты основного документа, удостоверяющего личность заявителя; </w:t>
      </w:r>
    </w:p>
    <w:p w:rsidR="00193E58" w:rsidRPr="00FA22AE" w:rsidRDefault="00193E5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номер контактного телефона, адрес электронной почты (при наличии) адрес места жительства (почтовый адрес) для связи с заявителем;</w:t>
      </w:r>
    </w:p>
    <w:p w:rsidR="00193E58" w:rsidRPr="00FA22AE" w:rsidRDefault="00193E5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документ, удостоверяющий полномочия представителя.</w:t>
      </w:r>
    </w:p>
    <w:p w:rsidR="00193E58" w:rsidRPr="00FA22AE" w:rsidRDefault="000C06E9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документ, удостоверяющий личность заявителя, а в случае обращения представителя - документ, удостоверяющий личность представителя, и документ, удостоверяющий полномочия представителя, в соответствии с законод</w:t>
      </w:r>
      <w:r w:rsidR="00060CE7">
        <w:rPr>
          <w:rFonts w:ascii="Times New Roman" w:hAnsi="Times New Roman" w:cs="Times New Roman"/>
          <w:bCs/>
          <w:sz w:val="28"/>
          <w:szCs w:val="28"/>
        </w:rPr>
        <w:t>ательством Российской Федерации</w:t>
      </w:r>
      <w:r w:rsidR="00193E58" w:rsidRPr="00FA22AE">
        <w:rPr>
          <w:rFonts w:ascii="Times New Roman" w:hAnsi="Times New Roman" w:cs="Times New Roman"/>
          <w:bCs/>
          <w:sz w:val="28"/>
          <w:szCs w:val="28"/>
        </w:rPr>
        <w:t>;</w:t>
      </w:r>
    </w:p>
    <w:p w:rsidR="000C06E9" w:rsidRPr="00FA22AE" w:rsidRDefault="004E21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 </w:t>
      </w:r>
      <w:r w:rsidR="00EB4FE7" w:rsidRPr="00FA22AE">
        <w:rPr>
          <w:rFonts w:ascii="Times New Roman" w:hAnsi="Times New Roman" w:cs="Times New Roman"/>
          <w:sz w:val="28"/>
          <w:szCs w:val="28"/>
        </w:rPr>
        <w:t>документ, подтверждающий право граждан на пользование жилым помещением (договор социального найма жилого помещени</w:t>
      </w:r>
      <w:r w:rsidR="00060CE7">
        <w:rPr>
          <w:rFonts w:ascii="Times New Roman" w:hAnsi="Times New Roman" w:cs="Times New Roman"/>
          <w:sz w:val="28"/>
          <w:szCs w:val="28"/>
        </w:rPr>
        <w:t>я или ордер на жилое помещение)</w:t>
      </w:r>
      <w:r w:rsidR="00EB4FE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EB4FE7" w:rsidRPr="00FA22AE" w:rsidRDefault="00D157B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C06E9" w:rsidRPr="00FA22AE">
        <w:rPr>
          <w:rFonts w:ascii="Times New Roman" w:hAnsi="Times New Roman" w:cs="Times New Roman"/>
          <w:sz w:val="28"/>
          <w:szCs w:val="28"/>
        </w:rPr>
        <w:t xml:space="preserve">) 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заявление об отказе от права на участие в приватизации с одновременным согласием на приватизацию жилого помещения согласно приложению № 2 к настоящему Административному регламенту либо нотариально заверенное заявление об отказе от права на участие в приватизации с одновременным согласием на приватизацию жилого помещения в случае невозможно</w:t>
      </w:r>
      <w:r w:rsidR="00060CE7">
        <w:rPr>
          <w:rFonts w:ascii="Times New Roman" w:eastAsia="Calibri" w:hAnsi="Times New Roman" w:cs="Times New Roman"/>
          <w:sz w:val="28"/>
          <w:szCs w:val="28"/>
          <w:lang w:eastAsia="ru-RU"/>
        </w:rPr>
        <w:t>сти личной явки в Администрацию</w:t>
      </w:r>
      <w:r w:rsidR="00EB4FE7" w:rsidRPr="00FA22A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EB4FE7" w:rsidRPr="00EB4FE7" w:rsidRDefault="00D157B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EB4FE7" w:rsidRPr="00EB4FE7">
        <w:rPr>
          <w:rFonts w:ascii="Times New Roman" w:eastAsia="Calibri" w:hAnsi="Times New Roman" w:cs="Times New Roman"/>
          <w:sz w:val="28"/>
          <w:szCs w:val="28"/>
          <w:lang w:eastAsia="ru-RU"/>
        </w:rPr>
        <w:t>) копия вступившего в законную силу решения суда о признании гражданина недееспособным/ограниченно дееспособным, выданная судом, принявшим указанное решение.</w:t>
      </w:r>
    </w:p>
    <w:p w:rsidR="00236C4A" w:rsidRPr="00C63FAB" w:rsidRDefault="000C06E9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trike/>
          <w:sz w:val="28"/>
        </w:rPr>
      </w:pPr>
      <w:r w:rsidRPr="00C63FAB">
        <w:rPr>
          <w:rFonts w:ascii="Times New Roman" w:hAnsi="Times New Roman" w:cs="Times New Roman"/>
          <w:sz w:val="28"/>
        </w:rPr>
        <w:t xml:space="preserve">2.8.1. 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>При предъявлении заявителем (представителем) оригиналов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="00236C4A"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="00236C4A"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снимает их копии, заверяет их с указанием должности, фамилии, имени и отчества (последнее – при наличии), даты заверения, приобщает к поданному заявлению и возвращает оригиналы документов заявителю (представителю).</w:t>
      </w:r>
    </w:p>
    <w:p w:rsidR="00236C4A" w:rsidRPr="00FA22AE" w:rsidRDefault="00236C4A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При предъявлении заявителем (представителем) </w:t>
      </w:r>
      <w:r w:rsidR="002165D8" w:rsidRPr="00D46EC0">
        <w:rPr>
          <w:rFonts w:ascii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="0007690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>копии документов, пре</w:t>
      </w:r>
      <w:r w:rsidR="00D157B1">
        <w:rPr>
          <w:rFonts w:ascii="Times New Roman" w:hAnsi="Times New Roman" w:cs="Times New Roman"/>
          <w:sz w:val="28"/>
          <w:szCs w:val="28"/>
          <w:lang w:eastAsia="ru-RU"/>
        </w:rPr>
        <w:t xml:space="preserve">дусмотренных </w:t>
      </w:r>
      <w:r w:rsidR="00D157B1" w:rsidRPr="00D46EC0">
        <w:rPr>
          <w:rFonts w:ascii="Times New Roman" w:hAnsi="Times New Roman" w:cs="Times New Roman"/>
          <w:sz w:val="28"/>
          <w:szCs w:val="28"/>
          <w:lang w:eastAsia="ru-RU"/>
        </w:rPr>
        <w:t>подпунктами 2 – 5</w:t>
      </w:r>
      <w:r w:rsidRPr="00D46EC0">
        <w:rPr>
          <w:rFonts w:ascii="Times New Roman" w:hAnsi="Times New Roman" w:cs="Times New Roman"/>
          <w:sz w:val="28"/>
          <w:szCs w:val="28"/>
          <w:lang w:eastAsia="ru-RU"/>
        </w:rPr>
        <w:t xml:space="preserve"> пункта 2.8</w:t>
      </w:r>
      <w:r w:rsidRPr="00FA22AE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должностное лицо Администрации, ответственное за прием и регистрацию документов или работник РГАУ МФЦ в обязательном порядке сверяет полученную копию с подлинником документа, представленного заявителем (представителем), заверяет их с указанием должности, фамилии, имени и отчества (последнее - при наличии), даты заверения, приобщает к поданному заявлению и возвращает оригиналы документов заявителю (представителю).</w:t>
      </w:r>
    </w:p>
    <w:p w:rsidR="00504FE0" w:rsidRPr="00FA22AE" w:rsidRDefault="00221A79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2.8.2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706EC3" w:rsidRPr="00FA22AE">
        <w:rPr>
          <w:rFonts w:ascii="Times New Roman" w:hAnsi="Times New Roman" w:cs="Times New Roman"/>
          <w:sz w:val="28"/>
          <w:szCs w:val="28"/>
        </w:rPr>
        <w:t>При обращении посредством почтовой связи заявителем представля</w:t>
      </w:r>
      <w:r w:rsidR="00D157B1">
        <w:rPr>
          <w:rFonts w:ascii="Times New Roman" w:hAnsi="Times New Roman" w:cs="Times New Roman"/>
          <w:sz w:val="28"/>
          <w:szCs w:val="28"/>
        </w:rPr>
        <w:t>е</w:t>
      </w:r>
      <w:r w:rsidR="00706EC3" w:rsidRPr="00FA22AE">
        <w:rPr>
          <w:rFonts w:ascii="Times New Roman" w:hAnsi="Times New Roman" w:cs="Times New Roman"/>
          <w:sz w:val="28"/>
          <w:szCs w:val="28"/>
        </w:rPr>
        <w:t xml:space="preserve">тся </w:t>
      </w:r>
      <w:r w:rsidR="00D157B1">
        <w:rPr>
          <w:rFonts w:ascii="Times New Roman" w:hAnsi="Times New Roman" w:cs="Times New Roman"/>
          <w:sz w:val="28"/>
        </w:rPr>
        <w:t>в оригинале документ, указанный</w:t>
      </w:r>
      <w:r w:rsidR="004E210C">
        <w:rPr>
          <w:rFonts w:ascii="Times New Roman" w:hAnsi="Times New Roman" w:cs="Times New Roman"/>
          <w:sz w:val="28"/>
        </w:rPr>
        <w:t xml:space="preserve"> в </w:t>
      </w:r>
      <w:r w:rsidR="004E210C" w:rsidRPr="00D46EC0">
        <w:rPr>
          <w:rFonts w:ascii="Times New Roman" w:hAnsi="Times New Roman" w:cs="Times New Roman"/>
          <w:sz w:val="28"/>
        </w:rPr>
        <w:t>подпункт</w:t>
      </w:r>
      <w:r w:rsidR="00D157B1" w:rsidRPr="00D46EC0">
        <w:rPr>
          <w:rFonts w:ascii="Times New Roman" w:hAnsi="Times New Roman" w:cs="Times New Roman"/>
          <w:sz w:val="28"/>
        </w:rPr>
        <w:t xml:space="preserve">е 1 </w:t>
      </w:r>
      <w:r w:rsidR="00504FE0" w:rsidRPr="00D46EC0">
        <w:rPr>
          <w:rFonts w:ascii="Times New Roman" w:hAnsi="Times New Roman" w:cs="Times New Roman"/>
          <w:sz w:val="28"/>
        </w:rPr>
        <w:t>пункта 2.8</w:t>
      </w:r>
      <w:r w:rsidR="00504FE0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регламента. </w:t>
      </w:r>
    </w:p>
    <w:p w:rsidR="00706EC3" w:rsidRPr="00FA22AE" w:rsidRDefault="00504FE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</w:rPr>
        <w:t xml:space="preserve">Документы, </w:t>
      </w:r>
      <w:r w:rsidR="00706EC3" w:rsidRPr="00FA22AE">
        <w:rPr>
          <w:rFonts w:ascii="Times New Roman" w:hAnsi="Times New Roman" w:cs="Times New Roman"/>
          <w:sz w:val="28"/>
        </w:rPr>
        <w:t>указанны</w:t>
      </w:r>
      <w:r w:rsidR="00F774ED" w:rsidRPr="00FA22AE">
        <w:rPr>
          <w:rFonts w:ascii="Times New Roman" w:hAnsi="Times New Roman" w:cs="Times New Roman"/>
          <w:sz w:val="28"/>
        </w:rPr>
        <w:t>е</w:t>
      </w:r>
      <w:r w:rsidR="00706EC3" w:rsidRPr="00FA22AE">
        <w:rPr>
          <w:rFonts w:ascii="Times New Roman" w:hAnsi="Times New Roman" w:cs="Times New Roman"/>
          <w:sz w:val="28"/>
        </w:rPr>
        <w:t xml:space="preserve"> в </w:t>
      </w:r>
      <w:r w:rsidR="00706EC3" w:rsidRPr="00D46EC0">
        <w:rPr>
          <w:rFonts w:ascii="Times New Roman" w:hAnsi="Times New Roman" w:cs="Times New Roman"/>
          <w:sz w:val="28"/>
        </w:rPr>
        <w:t xml:space="preserve">подпунктах </w:t>
      </w:r>
      <w:r w:rsidR="00522B81" w:rsidRPr="00D46EC0">
        <w:rPr>
          <w:rFonts w:ascii="Times New Roman" w:hAnsi="Times New Roman" w:cs="Times New Roman"/>
          <w:sz w:val="28"/>
        </w:rPr>
        <w:t>2-</w:t>
      </w:r>
      <w:r w:rsidR="00D157B1" w:rsidRPr="00D46EC0">
        <w:rPr>
          <w:rFonts w:ascii="Times New Roman" w:hAnsi="Times New Roman" w:cs="Times New Roman"/>
          <w:sz w:val="28"/>
        </w:rPr>
        <w:t>5</w:t>
      </w:r>
      <w:r w:rsidR="00706EC3" w:rsidRPr="00D46EC0">
        <w:rPr>
          <w:rFonts w:ascii="Times New Roman" w:hAnsi="Times New Roman" w:cs="Times New Roman"/>
          <w:sz w:val="28"/>
        </w:rPr>
        <w:t xml:space="preserve"> пункта 2.8</w:t>
      </w:r>
      <w:r w:rsidR="00706EC3" w:rsidRPr="00FA22AE">
        <w:rPr>
          <w:rFonts w:ascii="Times New Roman" w:hAnsi="Times New Roman" w:cs="Times New Roman"/>
          <w:sz w:val="28"/>
        </w:rPr>
        <w:t xml:space="preserve"> настоящего Административного регламента, </w:t>
      </w:r>
      <w:r w:rsidRPr="00FA22AE">
        <w:rPr>
          <w:rFonts w:ascii="Times New Roman" w:hAnsi="Times New Roman" w:cs="Times New Roman"/>
          <w:sz w:val="28"/>
        </w:rPr>
        <w:t xml:space="preserve">представляются </w:t>
      </w:r>
      <w:r w:rsidR="00195196" w:rsidRPr="00FA22AE">
        <w:rPr>
          <w:rFonts w:ascii="Times New Roman" w:hAnsi="Times New Roman" w:cs="Times New Roman"/>
          <w:sz w:val="28"/>
        </w:rPr>
        <w:t xml:space="preserve">заявителем </w:t>
      </w:r>
      <w:r w:rsidRPr="00FA22AE">
        <w:rPr>
          <w:rFonts w:ascii="Times New Roman" w:hAnsi="Times New Roman" w:cs="Times New Roman"/>
          <w:sz w:val="28"/>
        </w:rPr>
        <w:t>в копиях</w:t>
      </w:r>
      <w:r w:rsidR="0007690C">
        <w:rPr>
          <w:rFonts w:ascii="Times New Roman" w:hAnsi="Times New Roman" w:cs="Times New Roman"/>
          <w:sz w:val="28"/>
        </w:rPr>
        <w:t xml:space="preserve"> </w:t>
      </w:r>
      <w:r w:rsidR="00706EC3" w:rsidRPr="00FA22AE">
        <w:rPr>
          <w:rFonts w:ascii="Times New Roman" w:hAnsi="Times New Roman" w:cs="Times New Roman"/>
          <w:sz w:val="28"/>
        </w:rPr>
        <w:t>с предъявлением их оригиналов</w:t>
      </w:r>
      <w:r w:rsidR="0007690C">
        <w:rPr>
          <w:rFonts w:ascii="Times New Roman" w:hAnsi="Times New Roman" w:cs="Times New Roman"/>
          <w:sz w:val="28"/>
        </w:rPr>
        <w:t xml:space="preserve"> </w:t>
      </w:r>
      <w:r w:rsidR="00236C4A" w:rsidRPr="00FA22AE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07690C">
        <w:rPr>
          <w:rFonts w:ascii="Times New Roman" w:hAnsi="Times New Roman" w:cs="Times New Roman"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sz w:val="28"/>
        </w:rPr>
        <w:t>Администрации</w:t>
      </w:r>
      <w:r w:rsidR="00E06D21" w:rsidRPr="00FA22AE">
        <w:rPr>
          <w:rFonts w:ascii="Times New Roman" w:hAnsi="Times New Roman" w:cs="Times New Roman"/>
          <w:sz w:val="28"/>
        </w:rPr>
        <w:t>,</w:t>
      </w:r>
      <w:r w:rsidR="00286E16" w:rsidRPr="00FA22AE">
        <w:rPr>
          <w:rFonts w:ascii="Times New Roman" w:hAnsi="Times New Roman" w:cs="Times New Roman"/>
          <w:sz w:val="28"/>
        </w:rPr>
        <w:t xml:space="preserve"> ответственному </w:t>
      </w:r>
      <w:r w:rsidR="00E06D21" w:rsidRPr="00FA22AE">
        <w:rPr>
          <w:rFonts w:ascii="Times New Roman" w:hAnsi="Times New Roman" w:cs="Times New Roman"/>
          <w:sz w:val="28"/>
        </w:rPr>
        <w:t xml:space="preserve">за предоставление муниципальной услуги, </w:t>
      </w:r>
      <w:r w:rsidR="00706EC3" w:rsidRPr="00FA22AE">
        <w:rPr>
          <w:rFonts w:ascii="Times New Roman" w:hAnsi="Times New Roman" w:cs="Times New Roman"/>
          <w:sz w:val="28"/>
        </w:rPr>
        <w:t>при получении результата предоставления муниципальной услуги</w:t>
      </w:r>
      <w:r w:rsidR="00440AE4" w:rsidRPr="00FA22AE">
        <w:rPr>
          <w:rFonts w:ascii="Times New Roman" w:hAnsi="Times New Roman" w:cs="Times New Roman"/>
          <w:sz w:val="28"/>
        </w:rPr>
        <w:t xml:space="preserve"> либо заверенными в порядке, установленном законодательством</w:t>
      </w:r>
      <w:r w:rsidR="00195196" w:rsidRPr="00FA22AE">
        <w:rPr>
          <w:rFonts w:ascii="Times New Roman" w:hAnsi="Times New Roman" w:cs="Times New Roman"/>
          <w:sz w:val="28"/>
        </w:rPr>
        <w:t>.</w:t>
      </w:r>
    </w:p>
    <w:p w:rsidR="00236C4A" w:rsidRPr="00FA22AE" w:rsidRDefault="00221A79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2.8.3</w:t>
      </w:r>
      <w:r w:rsidR="00286E16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582307">
        <w:rPr>
          <w:rFonts w:ascii="Times New Roman" w:hAnsi="Times New Roman" w:cs="Times New Roman"/>
          <w:sz w:val="28"/>
          <w:szCs w:val="28"/>
        </w:rPr>
        <w:t xml:space="preserve">При обращении посредством РПГУ </w:t>
      </w:r>
      <w:r w:rsidR="00236C4A" w:rsidRPr="00FA22AE">
        <w:rPr>
          <w:rFonts w:ascii="Times New Roman" w:hAnsi="Times New Roman" w:cs="Times New Roman"/>
          <w:sz w:val="28"/>
          <w:szCs w:val="28"/>
        </w:rPr>
        <w:t xml:space="preserve">заявителем представляются </w:t>
      </w:r>
      <w:r w:rsidR="00236C4A" w:rsidRPr="00FA22AE">
        <w:rPr>
          <w:rFonts w:ascii="Times New Roman" w:hAnsi="Times New Roman" w:cs="Times New Roman"/>
          <w:sz w:val="28"/>
          <w:szCs w:val="28"/>
        </w:rPr>
        <w:lastRenderedPageBreak/>
        <w:t>документы, указанные в пункте 2.8 настоящего Административного регламента, в электронных образах, подписанных простой электронной подписью при условии, что при выдаче ключа простой электронной подписи личность физического лица установлена при личном приеме.</w:t>
      </w:r>
    </w:p>
    <w:p w:rsidR="00193E58" w:rsidRPr="00FA22AE" w:rsidRDefault="000C06E9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2.8.</w:t>
      </w:r>
      <w:r w:rsidR="00221A7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193E58" w:rsidRPr="00FA22AE">
        <w:rPr>
          <w:rFonts w:ascii="Times New Roman" w:hAnsi="Times New Roman" w:cs="Times New Roman"/>
          <w:sz w:val="28"/>
          <w:szCs w:val="28"/>
        </w:rP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ED739A" w:rsidRPr="00FA22AE" w:rsidRDefault="00ED739A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</w:t>
      </w:r>
      <w:r w:rsidR="00861BD2" w:rsidRPr="00FA22AE">
        <w:rPr>
          <w:rFonts w:ascii="Times New Roman" w:hAnsi="Times New Roman" w:cs="Times New Roman"/>
          <w:b/>
          <w:bCs/>
          <w:sz w:val="28"/>
          <w:szCs w:val="28"/>
        </w:rPr>
        <w:t>изаций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FA22AE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FA22AE">
        <w:rPr>
          <w:rFonts w:ascii="Times New Roman" w:hAnsi="Times New Roman" w:cs="Times New Roman"/>
          <w:sz w:val="28"/>
          <w:szCs w:val="28"/>
        </w:rPr>
        <w:t xml:space="preserve"> и иных орган</w:t>
      </w:r>
      <w:r w:rsidR="00861BD2" w:rsidRPr="00FA22AE">
        <w:rPr>
          <w:rFonts w:ascii="Times New Roman" w:hAnsi="Times New Roman" w:cs="Times New Roman"/>
          <w:sz w:val="28"/>
          <w:szCs w:val="28"/>
        </w:rPr>
        <w:t xml:space="preserve">изаций 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и которые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:rsidR="00D46949" w:rsidRPr="00FA22AE" w:rsidRDefault="00D46949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1) выписка из Единого государственного реестра недвижимости (далее – ЕГРН):</w:t>
      </w:r>
    </w:p>
    <w:p w:rsidR="00D46949" w:rsidRPr="00FA22AE" w:rsidRDefault="00D46949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правах отдельного лица на имеющиеся (имевшиеся) у него объекты недвижимости;</w:t>
      </w:r>
    </w:p>
    <w:p w:rsidR="00D46949" w:rsidRPr="00FA22AE" w:rsidRDefault="00D46949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 переходе прав на недвижимое имущество;</w:t>
      </w:r>
    </w:p>
    <w:p w:rsidR="00D46949" w:rsidRPr="00FA22AE" w:rsidRDefault="00D46949" w:rsidP="00C6315C">
      <w:pPr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2) справка из 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(органов) по государственному техническому учету и (или) технической инвентаризации объектов капитального строительства,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подтверждающая, что ранее право на бесплатную приватизацию гражданами не было использовано с </w:t>
      </w:r>
      <w:r w:rsidR="00ED739A" w:rsidRPr="00FA22AE">
        <w:rPr>
          <w:rFonts w:ascii="Times New Roman" w:hAnsi="Times New Roman" w:cs="Times New Roman"/>
          <w:sz w:val="28"/>
          <w:szCs w:val="28"/>
        </w:rPr>
        <w:t xml:space="preserve">места жительства (в том числе с </w:t>
      </w:r>
      <w:r w:rsidRPr="00FA22AE">
        <w:rPr>
          <w:rFonts w:ascii="Times New Roman" w:hAnsi="Times New Roman" w:cs="Times New Roman"/>
          <w:sz w:val="28"/>
          <w:szCs w:val="28"/>
        </w:rPr>
        <w:t>прежних мест жительства</w:t>
      </w:r>
      <w:r w:rsidR="00ED739A" w:rsidRPr="00FA22AE">
        <w:rPr>
          <w:rFonts w:ascii="Times New Roman" w:hAnsi="Times New Roman" w:cs="Times New Roman"/>
          <w:sz w:val="28"/>
          <w:szCs w:val="28"/>
        </w:rPr>
        <w:t>)</w:t>
      </w:r>
      <w:r w:rsidRPr="00FA22AE">
        <w:rPr>
          <w:rFonts w:ascii="Times New Roman" w:hAnsi="Times New Roman" w:cs="Times New Roman"/>
          <w:sz w:val="28"/>
          <w:szCs w:val="28"/>
        </w:rPr>
        <w:t xml:space="preserve"> (за исключением граждан, родившихся после вступления в силу Федерального закона от 21 июля 1997 года № 122-ФЗ «О государственной регистрации прав на недвижимое имущество и сделок с ним»);</w:t>
      </w:r>
    </w:p>
    <w:p w:rsidR="00D46949" w:rsidRPr="00D157B1" w:rsidRDefault="00D46949" w:rsidP="00C6315C">
      <w:pPr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57B1">
        <w:rPr>
          <w:rFonts w:ascii="Times New Roman" w:hAnsi="Times New Roman" w:cs="Times New Roman"/>
          <w:sz w:val="28"/>
          <w:szCs w:val="28"/>
        </w:rPr>
        <w:t>3) документы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D157B1">
        <w:rPr>
          <w:rFonts w:ascii="Times New Roman" w:hAnsi="Times New Roman" w:cs="Times New Roman"/>
          <w:sz w:val="28"/>
          <w:szCs w:val="28"/>
        </w:rPr>
        <w:t>, подтверждающие регистрацию по месту жительства или по месту пребывания;</w:t>
      </w:r>
    </w:p>
    <w:p w:rsidR="00D46949" w:rsidRPr="00D157B1" w:rsidRDefault="00D46949" w:rsidP="00C6315C">
      <w:pPr>
        <w:autoSpaceDE w:val="0"/>
        <w:autoSpaceDN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4)</w:t>
      </w:r>
      <w:r w:rsidR="00F43B06" w:rsidRPr="00D157B1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="00F43B06" w:rsidRPr="00D157B1">
        <w:rPr>
          <w:rFonts w:ascii="Times New Roman" w:hAnsi="Times New Roman" w:cs="Times New Roman"/>
          <w:sz w:val="28"/>
          <w:szCs w:val="28"/>
        </w:rPr>
        <w:t>, подтверждающий регистрацию в системе индивидуального (персонифицированного) учета и содержащий сведения о страховом номере индивидуального лицевого счета</w:t>
      </w:r>
      <w:r w:rsidR="00613E66" w:rsidRPr="00D157B1">
        <w:rPr>
          <w:rFonts w:ascii="Times New Roman" w:hAnsi="Times New Roman" w:cs="Times New Roman"/>
          <w:sz w:val="28"/>
          <w:szCs w:val="28"/>
        </w:rPr>
        <w:t>;</w:t>
      </w:r>
    </w:p>
    <w:p w:rsidR="004E210C" w:rsidRPr="00D157B1" w:rsidRDefault="004E210C" w:rsidP="00C6315C">
      <w:pPr>
        <w:autoSpaceDE w:val="0"/>
        <w:autoSpaceDN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5)  </w:t>
      </w:r>
      <w:r w:rsidR="00C526D6" w:rsidRPr="00D157B1">
        <w:rPr>
          <w:rFonts w:ascii="Times New Roman" w:hAnsi="Times New Roman" w:cs="Times New Roman"/>
          <w:sz w:val="28"/>
          <w:szCs w:val="28"/>
        </w:rPr>
        <w:t>документ (</w:t>
      </w:r>
      <w:r w:rsidRPr="00D157B1">
        <w:rPr>
          <w:rFonts w:ascii="Times New Roman" w:hAnsi="Times New Roman" w:cs="Times New Roman"/>
          <w:sz w:val="28"/>
          <w:szCs w:val="28"/>
        </w:rPr>
        <w:t>сведения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>)</w:t>
      </w:r>
      <w:r w:rsidRPr="00D157B1">
        <w:rPr>
          <w:rFonts w:ascii="Times New Roman" w:hAnsi="Times New Roman" w:cs="Times New Roman"/>
          <w:sz w:val="28"/>
          <w:szCs w:val="28"/>
        </w:rPr>
        <w:t xml:space="preserve"> о государственной регистрации рождения, содержащиеся в Едином государственном реестре записей актов гражданского состояния;</w:t>
      </w:r>
    </w:p>
    <w:p w:rsidR="00613E66" w:rsidRPr="00D157B1" w:rsidRDefault="004E210C" w:rsidP="00C6315C">
      <w:pPr>
        <w:autoSpaceDE w:val="0"/>
        <w:autoSpaceDN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6</w:t>
      </w:r>
      <w:r w:rsidR="00613E66" w:rsidRPr="00D157B1">
        <w:rPr>
          <w:rFonts w:ascii="Times New Roman" w:hAnsi="Times New Roman" w:cs="Times New Roman"/>
          <w:sz w:val="28"/>
          <w:szCs w:val="28"/>
        </w:rPr>
        <w:t>) сведения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 из государственного казенного учреждения Республики Башкортостан «Центр мониторинга аварийного жилищного фонда»</w:t>
      </w:r>
      <w:r w:rsidR="00613E66" w:rsidRPr="00D157B1">
        <w:rPr>
          <w:rFonts w:ascii="Times New Roman" w:hAnsi="Times New Roman" w:cs="Times New Roman"/>
          <w:sz w:val="28"/>
          <w:szCs w:val="28"/>
        </w:rPr>
        <w:t>, подтверждающие (не</w:t>
      </w:r>
      <w:r w:rsidR="0007690C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D157B1">
        <w:rPr>
          <w:rFonts w:ascii="Times New Roman" w:hAnsi="Times New Roman" w:cs="Times New Roman"/>
          <w:sz w:val="28"/>
          <w:szCs w:val="28"/>
        </w:rPr>
        <w:t>подтверждающие) принадлежность жилого помещения к аварийному жилищному фонду</w:t>
      </w:r>
      <w:r w:rsidR="009752C8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F122C" w:rsidRPr="00D157B1" w:rsidRDefault="009752C8" w:rsidP="00C6315C">
      <w:pPr>
        <w:autoSpaceDE w:val="0"/>
        <w:autoSpaceDN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lastRenderedPageBreak/>
        <w:t xml:space="preserve">7) </w:t>
      </w:r>
      <w:r w:rsidR="00394697" w:rsidRPr="00D157B1">
        <w:rPr>
          <w:rFonts w:ascii="Times New Roman" w:hAnsi="Times New Roman" w:cs="Times New Roman"/>
          <w:sz w:val="28"/>
          <w:szCs w:val="28"/>
        </w:rPr>
        <w:t xml:space="preserve">согласие органов опеки и попечительства </w:t>
      </w:r>
      <w:r w:rsidR="00E35D7F" w:rsidRPr="00D157B1">
        <w:rPr>
          <w:rFonts w:ascii="Times New Roman" w:hAnsi="Times New Roman" w:cs="Times New Roman"/>
          <w:sz w:val="28"/>
          <w:szCs w:val="28"/>
        </w:rPr>
        <w:t>на приватизацию жилого помещения, если в жилом помещении проживают исключительно несовершеннолетние либо недееспособные граждане или ограниченные в дееспособности граждане, а также в случае не включения несовершеннолетних либо недееспособных граждан или ограниченных в дееспособности граждан в число участников общей долевой собственности на приватизируемое жилое помещение</w:t>
      </w:r>
      <w:r w:rsidR="002F122C" w:rsidRPr="00D157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3FD" w:rsidRPr="00FA22AE" w:rsidRDefault="00AC43FD" w:rsidP="00C6315C">
      <w:pPr>
        <w:autoSpaceDE w:val="0"/>
        <w:autoSpaceDN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BE0D5D" w:rsidRPr="00D157B1">
        <w:rPr>
          <w:rFonts w:ascii="Times New Roman" w:hAnsi="Times New Roman" w:cs="Times New Roman"/>
          <w:sz w:val="28"/>
          <w:szCs w:val="28"/>
        </w:rPr>
        <w:t>Администрации</w:t>
      </w:r>
      <w:r w:rsidR="00793170" w:rsidRPr="00D157B1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пункте </w:t>
      </w:r>
      <w:r w:rsidRPr="00D157B1">
        <w:rPr>
          <w:rFonts w:ascii="Times New Roman" w:hAnsi="Times New Roman" w:cs="Times New Roman"/>
          <w:sz w:val="28"/>
          <w:szCs w:val="28"/>
        </w:rPr>
        <w:t>2.9</w:t>
      </w:r>
      <w:r w:rsidR="0090595B" w:rsidRPr="00D157B1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245080" w:rsidRPr="00D157B1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040C57" w:rsidRPr="00FA22AE">
        <w:rPr>
          <w:rFonts w:ascii="Times New Roman" w:hAnsi="Times New Roman" w:cs="Times New Roman"/>
          <w:sz w:val="28"/>
          <w:szCs w:val="28"/>
        </w:rPr>
        <w:t>з</w:t>
      </w:r>
      <w:r w:rsidR="00AC43FD" w:rsidRPr="00FA22AE">
        <w:rPr>
          <w:rFonts w:ascii="Times New Roman" w:hAnsi="Times New Roman" w:cs="Times New Roman"/>
          <w:sz w:val="28"/>
          <w:szCs w:val="28"/>
        </w:rPr>
        <w:t xml:space="preserve">аявителем </w:t>
      </w:r>
      <w:r w:rsidRPr="00FA22AE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FA22AE">
        <w:rPr>
          <w:rFonts w:ascii="Times New Roman" w:hAnsi="Times New Roman" w:cs="Times New Roman"/>
          <w:sz w:val="28"/>
          <w:szCs w:val="28"/>
        </w:rPr>
        <w:t>9</w:t>
      </w:r>
      <w:r w:rsidR="0090595B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не является основанием для отказа в предоставлении муниципальной услуги.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90595B" w:rsidRPr="00FA22AE" w:rsidRDefault="0090595B" w:rsidP="00C6315C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2.12. При предоставлении муниципальной услуги запрещается требовать от заявителя:</w:t>
      </w:r>
    </w:p>
    <w:p w:rsidR="0090595B" w:rsidRPr="00FA22AE" w:rsidRDefault="0090595B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2.12.1.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</w:t>
      </w:r>
      <w:r w:rsidR="00794394" w:rsidRPr="00FA22AE">
        <w:rPr>
          <w:rFonts w:ascii="Times New Roman" w:hAnsi="Times New Roman" w:cs="Times New Roman"/>
          <w:sz w:val="28"/>
          <w:szCs w:val="28"/>
        </w:rPr>
        <w:t xml:space="preserve"> пред</w:t>
      </w:r>
      <w:r w:rsidR="00A16214" w:rsidRPr="00FA22AE">
        <w:rPr>
          <w:rFonts w:ascii="Times New Roman" w:hAnsi="Times New Roman" w:cs="Times New Roman"/>
          <w:sz w:val="28"/>
          <w:szCs w:val="28"/>
        </w:rPr>
        <w:t>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0595B" w:rsidRPr="00FA22AE" w:rsidRDefault="0090595B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2.12.2. </w:t>
      </w:r>
      <w:r w:rsidR="00A16214" w:rsidRPr="00FA22AE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</w:t>
      </w:r>
      <w:r w:rsidR="00305F24" w:rsidRPr="00FA22AE">
        <w:rPr>
          <w:rFonts w:ascii="Times New Roman" w:hAnsi="Times New Roman" w:cs="Times New Roman"/>
          <w:sz w:val="28"/>
          <w:szCs w:val="28"/>
        </w:rPr>
        <w:t>ые</w:t>
      </w:r>
      <w:r w:rsidR="00A16214" w:rsidRPr="00FA22AE">
        <w:rPr>
          <w:rFonts w:ascii="Times New Roman" w:hAnsi="Times New Roman" w:cs="Times New Roman"/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A16214" w:rsidRPr="00FA22AE">
          <w:rPr>
            <w:rFonts w:ascii="Times New Roman" w:hAnsi="Times New Roman" w:cs="Times New Roman"/>
            <w:sz w:val="28"/>
            <w:szCs w:val="28"/>
          </w:rPr>
          <w:t>частью 6 статьи 7</w:t>
        </w:r>
      </w:hyperlink>
      <w:r w:rsidR="00305F24" w:rsidRPr="00FA22AE">
        <w:rPr>
          <w:rFonts w:ascii="Times New Roman" w:hAnsi="Times New Roman" w:cs="Times New Roman"/>
          <w:sz w:val="28"/>
          <w:szCs w:val="28"/>
        </w:rPr>
        <w:t>Федерального   закона  от  27  июля  2010 года № 210-ФЗ «Об организации предоставления государственных и муниципальных услуг» (далее – Федеральный закон № 210-ФЗ)</w:t>
      </w:r>
      <w:r w:rsidR="00216245" w:rsidRPr="00FA22AE">
        <w:rPr>
          <w:rFonts w:ascii="Times New Roman" w:hAnsi="Times New Roman" w:cs="Times New Roman"/>
          <w:sz w:val="28"/>
          <w:szCs w:val="28"/>
        </w:rPr>
        <w:t>,</w:t>
      </w:r>
      <w:r w:rsidR="00305F24" w:rsidRPr="00FA22AE">
        <w:rPr>
          <w:rFonts w:ascii="Times New Roman" w:hAnsi="Times New Roman" w:cs="Times New Roman"/>
          <w:sz w:val="28"/>
          <w:szCs w:val="28"/>
        </w:rPr>
        <w:t xml:space="preserve"> перечень документов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0595B" w:rsidRPr="00FA22AE" w:rsidRDefault="00EF7772" w:rsidP="00C6315C">
      <w:pPr>
        <w:pStyle w:val="HTML"/>
        <w:ind w:left="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муниципальной 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услуги, либо в предоставлении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="0090595B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за исключением следующих случаев:</w:t>
      </w:r>
    </w:p>
    <w:p w:rsidR="0090595B" w:rsidRPr="00FA22AE" w:rsidRDefault="0090595B" w:rsidP="00C6315C">
      <w:pPr>
        <w:pStyle w:val="HTML"/>
        <w:ind w:left="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изменение требований нормативных правовых актов, касающихся предоставления </w:t>
      </w:r>
      <w:r w:rsidR="00305F24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после первоначальной подачи заявления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90595B" w:rsidRPr="00FA22AE" w:rsidRDefault="0090595B" w:rsidP="00C6315C">
      <w:pPr>
        <w:pStyle w:val="HTML"/>
        <w:ind w:left="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 и не включенных в представленный ранее комплект документов;</w:t>
      </w:r>
    </w:p>
    <w:p w:rsidR="0090595B" w:rsidRPr="00FA22AE" w:rsidRDefault="0090595B" w:rsidP="00C6315C">
      <w:pPr>
        <w:pStyle w:val="HTML"/>
        <w:ind w:left="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либо в предоставлении </w:t>
      </w:r>
      <w:r w:rsidR="00D158DA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муниципальной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услуги;</w:t>
      </w:r>
    </w:p>
    <w:p w:rsidR="007C057B" w:rsidRDefault="007C057B" w:rsidP="00C6315C">
      <w:pPr>
        <w:pStyle w:val="HTML"/>
        <w:ind w:left="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РГАУ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BE0D5D"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  <w:r w:rsidRPr="00FA22AE">
        <w:rPr>
          <w:rFonts w:ascii="Times New Roman" w:eastAsiaTheme="minorHAnsi" w:hAnsi="Times New Roman" w:cs="Times New Roman"/>
          <w:sz w:val="28"/>
          <w:szCs w:val="28"/>
          <w:lang w:eastAsia="en-US"/>
        </w:rPr>
        <w:t>, руководителя РГАУ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7F0191" w:rsidRPr="00FA22AE" w:rsidRDefault="007F0191" w:rsidP="00C6315C">
      <w:pPr>
        <w:pStyle w:val="HTML"/>
        <w:ind w:left="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закон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7F01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:rsidR="0090595B" w:rsidRPr="00FA22AE" w:rsidRDefault="00DD7DED" w:rsidP="00C6315C">
      <w:pPr>
        <w:pStyle w:val="HTML"/>
        <w:ind w:left="567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2.13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. При предоставлении </w:t>
      </w:r>
      <w:r w:rsidRPr="00FA22AE">
        <w:rPr>
          <w:rStyle w:val="fontstyle01"/>
          <w:rFonts w:ascii="Times New Roman" w:hAnsi="Times New Roman" w:cs="Times New Roman"/>
          <w:color w:val="auto"/>
        </w:rPr>
        <w:t>муниципальных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 в электронной форме с использованием РПГУ запрещено:</w:t>
      </w:r>
    </w:p>
    <w:p w:rsidR="0090595B" w:rsidRPr="00FA22AE" w:rsidRDefault="0090595B" w:rsidP="00C6315C">
      <w:pPr>
        <w:pStyle w:val="HTML"/>
        <w:ind w:left="567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приеме запроса и иных документов, необходимых для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 в случае если запрос и документы, необходимые для</w:t>
      </w:r>
      <w:r w:rsidR="0007690C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C36206" w:rsidRPr="00FA22AE">
        <w:rPr>
          <w:rStyle w:val="fontstyle01"/>
          <w:rFonts w:ascii="Times New Roman" w:hAnsi="Times New Roman" w:cs="Times New Roman"/>
          <w:color w:val="auto"/>
        </w:rPr>
        <w:t xml:space="preserve"> услуги, поданы в соответствии </w:t>
      </w:r>
      <w:r w:rsidRPr="00FA22AE">
        <w:rPr>
          <w:rStyle w:val="fontstyle01"/>
          <w:rFonts w:ascii="Times New Roman" w:hAnsi="Times New Roman" w:cs="Times New Roman"/>
          <w:color w:val="auto"/>
        </w:rPr>
        <w:t>с</w:t>
      </w:r>
      <w:r w:rsidR="0007690C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информацией о сроках и порядке предоставления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услуги,</w:t>
      </w:r>
      <w:r w:rsidR="0007690C">
        <w:rPr>
          <w:rStyle w:val="fontstyle01"/>
          <w:rFonts w:ascii="Times New Roman" w:hAnsi="Times New Roman" w:cs="Times New Roman"/>
          <w:color w:val="auto"/>
        </w:rPr>
        <w:t xml:space="preserve"> </w:t>
      </w:r>
      <w:r w:rsidRPr="00FA22AE">
        <w:rPr>
          <w:rStyle w:val="fontstyle01"/>
          <w:rFonts w:ascii="Times New Roman" w:hAnsi="Times New Roman" w:cs="Times New Roman"/>
          <w:color w:val="auto"/>
        </w:rPr>
        <w:t>опубликованной на РПГУ;</w:t>
      </w:r>
    </w:p>
    <w:p w:rsidR="00DD7DED" w:rsidRPr="00FA22AE" w:rsidRDefault="00DD7DED" w:rsidP="00C6315C">
      <w:pPr>
        <w:pStyle w:val="HTML"/>
        <w:ind w:left="567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90595B" w:rsidRPr="00FA22AE" w:rsidRDefault="0090595B" w:rsidP="00C6315C">
      <w:pPr>
        <w:pStyle w:val="HTML"/>
        <w:ind w:left="567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 требовать от заявителя совершения иных действий, кроме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прохождения идентификации и аутентификации в соответствии с</w:t>
      </w:r>
      <w:r w:rsidRPr="00FA22AE">
        <w:rPr>
          <w:rFonts w:ascii="Times New Roman" w:hAnsi="Times New Roman" w:cs="Times New Roman"/>
          <w:sz w:val="28"/>
          <w:szCs w:val="28"/>
        </w:rPr>
        <w:br/>
      </w:r>
      <w:r w:rsidRPr="00FA22AE">
        <w:rPr>
          <w:rStyle w:val="fontstyle01"/>
          <w:rFonts w:ascii="Times New Roman" w:hAnsi="Times New Roman" w:cs="Times New Roman"/>
          <w:color w:val="auto"/>
        </w:rPr>
        <w:t>нормативными правовыми актами Российской Федерации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Pr="00FA22AE">
        <w:rPr>
          <w:rStyle w:val="fontstyle01"/>
          <w:rFonts w:ascii="Times New Roman" w:hAnsi="Times New Roman" w:cs="Times New Roman"/>
          <w:color w:val="auto"/>
        </w:rPr>
        <w:t>;</w:t>
      </w:r>
    </w:p>
    <w:p w:rsidR="0090595B" w:rsidRPr="00FA22AE" w:rsidRDefault="00794394" w:rsidP="00C6315C">
      <w:pPr>
        <w:pStyle w:val="HTML"/>
        <w:ind w:left="567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требовать от заявителя пред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>ставления документов, подтверждающих</w:t>
      </w:r>
      <w:r w:rsidR="0090595B" w:rsidRPr="00FA22AE">
        <w:rPr>
          <w:rFonts w:ascii="Times New Roman" w:hAnsi="Times New Roman" w:cs="Times New Roman"/>
          <w:sz w:val="28"/>
          <w:szCs w:val="28"/>
        </w:rPr>
        <w:br/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внесение заявителем платы за предоставление </w:t>
      </w:r>
      <w:r w:rsidR="00DD7DED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="0090595B"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90595B" w:rsidRPr="00FA22AE" w:rsidRDefault="0090595B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52A18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952A18" w:rsidRPr="00FA22AE">
        <w:rPr>
          <w:rFonts w:ascii="Times New Roman" w:hAnsi="Times New Roman" w:cs="Times New Roman"/>
          <w:sz w:val="28"/>
          <w:szCs w:val="28"/>
        </w:rPr>
        <w:t>ются:</w:t>
      </w:r>
    </w:p>
    <w:p w:rsidR="00952A18" w:rsidRPr="00FA22AE" w:rsidRDefault="00952A18" w:rsidP="00C6315C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не</w:t>
      </w:r>
      <w:r w:rsidR="0007690C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установление личности заявителя (представителя заявителя), обратившегося за оказанием услуги (не</w:t>
      </w:r>
      <w:r w:rsidR="0007690C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предъявление данным лицом документа, удостоверяющего его личность, отказ данного лица предъявить документ, удостоверяющий личность), а также не</w:t>
      </w:r>
      <w:r w:rsidR="0007690C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подтверждение полномочий представителя в случае личного обращения в </w:t>
      </w:r>
      <w:r w:rsidR="009E735C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>, РГАУ МФЦ;</w:t>
      </w:r>
    </w:p>
    <w:p w:rsidR="00952A18" w:rsidRPr="00FA22AE" w:rsidRDefault="00952A18" w:rsidP="00C6315C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 заявлением обратилось </w:t>
      </w:r>
      <w:r w:rsidR="0012332A" w:rsidRPr="0012332A">
        <w:rPr>
          <w:rFonts w:ascii="Times New Roman" w:hAnsi="Times New Roman" w:cs="Times New Roman"/>
          <w:sz w:val="28"/>
          <w:szCs w:val="28"/>
        </w:rPr>
        <w:t>лицо, не отвечающее требованиям пункта 1.2. Административного регламента».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52A18" w:rsidRPr="00FA22AE" w:rsidRDefault="00952A18" w:rsidP="00C6315C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 подано в орган, не уполномоченный на  его рассмотрение.</w:t>
      </w:r>
    </w:p>
    <w:p w:rsidR="00952A18" w:rsidRPr="00FA22AE" w:rsidRDefault="00952A18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Отказ в приеме заявления и прилагаемых к нему документов в иных случаях не допускается.</w:t>
      </w:r>
    </w:p>
    <w:p w:rsidR="00952A18" w:rsidRPr="00FA22AE" w:rsidRDefault="00952A18" w:rsidP="00C6315C">
      <w:pPr>
        <w:widowControl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приеме документов, необходимых для предоставления </w:t>
      </w:r>
      <w:r w:rsid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заявителю направляется уведомление об отказе в приеме документов, необходимых для предоставления </w:t>
      </w:r>
      <w:r w:rsidR="00754A0B" w:rsidRPr="00754A0B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согласно приложению № 3 к настоящему Административному регламенту.</w:t>
      </w:r>
    </w:p>
    <w:p w:rsidR="00952A18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5</w:t>
      </w:r>
      <w:r w:rsidR="00E80DEC" w:rsidRPr="00FA22AE">
        <w:rPr>
          <w:rFonts w:ascii="Times New Roman" w:hAnsi="Times New Roman" w:cs="Times New Roman"/>
          <w:sz w:val="28"/>
          <w:szCs w:val="28"/>
        </w:rPr>
        <w:t>.</w:t>
      </w:r>
      <w:r w:rsidR="00952A18" w:rsidRPr="00FA22AE">
        <w:rPr>
          <w:rStyle w:val="fontstyle01"/>
          <w:rFonts w:ascii="Times New Roman" w:hAnsi="Times New Roman" w:cs="Times New Roman"/>
          <w:color w:val="auto"/>
        </w:rPr>
        <w:t>Заявление, поданное в форме электронного документа, в том числе с использованием РПГУ, к рассмотрению не принимается, если:</w:t>
      </w:r>
    </w:p>
    <w:p w:rsidR="00952A18" w:rsidRPr="00FA22AE" w:rsidRDefault="00952A1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некорректно заполнены обязательные поля в форме интерактивного запроса РПГУ (отсутствие заполнения, недостоверное, неполное либо неправильное заполнение);</w:t>
      </w:r>
    </w:p>
    <w:p w:rsidR="00952A18" w:rsidRPr="00FA22AE" w:rsidRDefault="00952A1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представлены электронные копии (электронные образы) документов, не позволяющих в полном объеме прочитать текст документа и/или распознать реквизиты документа;</w:t>
      </w:r>
    </w:p>
    <w:p w:rsidR="00863366" w:rsidRPr="00FA22AE" w:rsidRDefault="00952A18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</w:t>
      </w:r>
      <w:r w:rsidR="009B3BE7" w:rsidRPr="009B3BE7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услуги.</w:t>
      </w:r>
    </w:p>
    <w:p w:rsidR="00236C4A" w:rsidRPr="00FA22AE" w:rsidRDefault="00236C4A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FA22AE" w:rsidRDefault="00863366" w:rsidP="00C6315C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45080" w:rsidRPr="00FA22AE">
        <w:rPr>
          <w:rFonts w:ascii="Times New Roman" w:hAnsi="Times New Roman" w:cs="Times New Roman"/>
          <w:sz w:val="28"/>
          <w:szCs w:val="28"/>
        </w:rPr>
        <w:t>6</w:t>
      </w:r>
      <w:r w:rsidRPr="00FA22AE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A22AE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FA22AE" w:rsidRDefault="00245080" w:rsidP="00C6315C">
      <w:pPr>
        <w:widowControl w:val="0"/>
        <w:tabs>
          <w:tab w:val="left" w:pos="567"/>
        </w:tabs>
        <w:spacing w:after="0" w:line="240" w:lineRule="auto"/>
        <w:ind w:left="56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FA22AE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245080" w:rsidRPr="00FA22AE" w:rsidRDefault="0024508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если не представлены документы, указанные в </w:t>
      </w:r>
      <w:r w:rsidR="00AF2E68" w:rsidRPr="00D46EC0">
        <w:rPr>
          <w:rFonts w:ascii="Times New Roman" w:hAnsi="Times New Roman" w:cs="Times New Roman"/>
          <w:sz w:val="28"/>
          <w:szCs w:val="28"/>
        </w:rPr>
        <w:t>пункт</w:t>
      </w:r>
      <w:r w:rsidR="00C86F4D" w:rsidRPr="00D46EC0">
        <w:rPr>
          <w:rFonts w:ascii="Times New Roman" w:hAnsi="Times New Roman" w:cs="Times New Roman"/>
          <w:sz w:val="28"/>
          <w:szCs w:val="28"/>
        </w:rPr>
        <w:t>е</w:t>
      </w:r>
      <w:r w:rsidRPr="00D46EC0">
        <w:rPr>
          <w:rFonts w:ascii="Times New Roman" w:hAnsi="Times New Roman" w:cs="Times New Roman"/>
          <w:sz w:val="28"/>
          <w:szCs w:val="28"/>
        </w:rPr>
        <w:t xml:space="preserve"> 2.8</w:t>
      </w:r>
      <w:r w:rsidR="00B12BC5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245080" w:rsidRPr="00FA22AE" w:rsidRDefault="00B12BC5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57B1">
        <w:rPr>
          <w:rFonts w:ascii="Times New Roman" w:hAnsi="Times New Roman" w:cs="Times New Roman"/>
          <w:sz w:val="28"/>
          <w:szCs w:val="28"/>
        </w:rPr>
        <w:t>использование ранее з</w:t>
      </w:r>
      <w:r w:rsidR="00245080" w:rsidRPr="00D157B1">
        <w:rPr>
          <w:rFonts w:ascii="Times New Roman" w:hAnsi="Times New Roman" w:cs="Times New Roman"/>
          <w:sz w:val="28"/>
          <w:szCs w:val="28"/>
        </w:rPr>
        <w:t>аявителем права на приватизацию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жилого помещения</w:t>
      </w:r>
      <w:r w:rsidR="00C526D6" w:rsidRPr="00D157B1">
        <w:rPr>
          <w:rFonts w:ascii="Times New Roman" w:hAnsi="Times New Roman" w:cs="Times New Roman"/>
          <w:sz w:val="28"/>
          <w:szCs w:val="28"/>
        </w:rPr>
        <w:t xml:space="preserve"> (</w:t>
      </w:r>
      <w:r w:rsidR="00F33460" w:rsidRPr="00D157B1">
        <w:rPr>
          <w:rFonts w:ascii="Times New Roman" w:hAnsi="Times New Roman" w:cs="Times New Roman"/>
          <w:sz w:val="28"/>
          <w:szCs w:val="28"/>
        </w:rPr>
        <w:t>кроме случа</w:t>
      </w:r>
      <w:r w:rsidR="00C526D6" w:rsidRPr="00D157B1">
        <w:rPr>
          <w:rFonts w:ascii="Times New Roman" w:hAnsi="Times New Roman" w:cs="Times New Roman"/>
          <w:sz w:val="28"/>
          <w:szCs w:val="28"/>
        </w:rPr>
        <w:t>я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 предусмотренн</w:t>
      </w:r>
      <w:r w:rsidR="00C526D6" w:rsidRPr="00D157B1">
        <w:rPr>
          <w:rFonts w:ascii="Times New Roman" w:hAnsi="Times New Roman" w:cs="Times New Roman"/>
          <w:sz w:val="28"/>
          <w:szCs w:val="28"/>
        </w:rPr>
        <w:t>ого</w:t>
      </w:r>
      <w:r w:rsidR="0007690C">
        <w:rPr>
          <w:rFonts w:ascii="Times New Roman" w:hAnsi="Times New Roman" w:cs="Times New Roman"/>
          <w:sz w:val="28"/>
          <w:szCs w:val="28"/>
        </w:rPr>
        <w:t xml:space="preserve"> </w:t>
      </w:r>
      <w:r w:rsidR="00613E66" w:rsidRPr="00D157B1">
        <w:rPr>
          <w:rFonts w:ascii="Times New Roman" w:hAnsi="Times New Roman" w:cs="Times New Roman"/>
          <w:sz w:val="28"/>
          <w:szCs w:val="28"/>
        </w:rPr>
        <w:t>абзац</w:t>
      </w:r>
      <w:r w:rsidR="002165D8" w:rsidRPr="00D157B1">
        <w:rPr>
          <w:rFonts w:ascii="Times New Roman" w:hAnsi="Times New Roman" w:cs="Times New Roman"/>
          <w:sz w:val="28"/>
          <w:szCs w:val="28"/>
        </w:rPr>
        <w:t>ем</w:t>
      </w:r>
      <w:r w:rsidR="00613E66" w:rsidRPr="00D157B1">
        <w:rPr>
          <w:rFonts w:ascii="Times New Roman" w:hAnsi="Times New Roman" w:cs="Times New Roman"/>
          <w:sz w:val="28"/>
          <w:szCs w:val="28"/>
        </w:rPr>
        <w:t xml:space="preserve"> 2 статьи 11 Закона РФ от 04.07.1991 № 1541-1 «О приватизации жилищного фонда в Российской Федерации» </w:t>
      </w:r>
      <w:r w:rsidR="00C526D6" w:rsidRPr="00D157B1">
        <w:rPr>
          <w:rFonts w:ascii="Times New Roman" w:hAnsi="Times New Roman" w:cs="Times New Roman"/>
          <w:sz w:val="28"/>
          <w:szCs w:val="28"/>
        </w:rPr>
        <w:t>устанавливающего</w:t>
      </w:r>
      <w:r w:rsidR="00F33460" w:rsidRPr="00D157B1">
        <w:rPr>
          <w:rFonts w:ascii="Times New Roman" w:hAnsi="Times New Roman" w:cs="Times New Roman"/>
          <w:sz w:val="28"/>
          <w:szCs w:val="28"/>
        </w:rPr>
        <w:t xml:space="preserve">, что </w:t>
      </w:r>
      <w:r w:rsidR="00613E66" w:rsidRPr="00D157B1">
        <w:rPr>
          <w:rFonts w:ascii="Times New Roman" w:hAnsi="Times New Roman" w:cs="Times New Roman"/>
          <w:sz w:val="28"/>
          <w:szCs w:val="28"/>
        </w:rPr>
        <w:t>несовершеннолетние, ставшие собственниками занимаемого жилого помещения в порядке его приватизации, сохраняют право на однократную бесплатную приватизацию жилого помещения в муниципальном жилищном фонде после достижения ими совершеннолетия)</w:t>
      </w:r>
      <w:r w:rsidR="00245080" w:rsidRPr="00D157B1">
        <w:rPr>
          <w:rFonts w:ascii="Times New Roman" w:hAnsi="Times New Roman" w:cs="Times New Roman"/>
          <w:sz w:val="28"/>
          <w:szCs w:val="28"/>
        </w:rPr>
        <w:t>;</w:t>
      </w:r>
    </w:p>
    <w:p w:rsidR="00245080" w:rsidRPr="00FA22AE" w:rsidRDefault="00245080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Реестре </w:t>
      </w:r>
      <w:r w:rsidRPr="00FA22AE">
        <w:rPr>
          <w:rFonts w:ascii="Times New Roman" w:eastAsia="Calibri" w:hAnsi="Times New Roman" w:cs="Times New Roman"/>
          <w:sz w:val="28"/>
          <w:szCs w:val="28"/>
        </w:rPr>
        <w:t>муниципального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имущества отсутствует жилое помещение, на которое требуется оформить договор передачи жилого помещения в собственность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>граждан в порядке приватизации;</w:t>
      </w:r>
    </w:p>
    <w:p w:rsidR="00245080" w:rsidRPr="00FA22AE" w:rsidRDefault="00245080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наличие оснований, предусмотренных </w:t>
      </w:r>
      <w:hyperlink r:id="rId12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4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4 июля 1991 года № 1541-1 «О приватизации жилищного фонда в Российской Федерации»</w:t>
      </w:r>
      <w:r w:rsidR="00235BE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EB6BC3" w:rsidRPr="00FA22AE">
        <w:rPr>
          <w:rFonts w:ascii="Times New Roman" w:hAnsi="Times New Roman" w:cs="Times New Roman"/>
          <w:sz w:val="28"/>
          <w:szCs w:val="28"/>
        </w:rPr>
        <w:t>8</w:t>
      </w:r>
      <w:r w:rsidRPr="00FA22AE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FA22AE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FA22AE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2.1</w:t>
      </w:r>
      <w:r w:rsidR="00202659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FA22AE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FA22AE" w:rsidRDefault="00863366" w:rsidP="00C6315C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20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A22A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202659" w:rsidRPr="00FA22AE">
        <w:rPr>
          <w:rFonts w:ascii="Times New Roman" w:hAnsi="Times New Roman" w:cs="Times New Roman"/>
          <w:sz w:val="28"/>
          <w:szCs w:val="28"/>
        </w:rPr>
        <w:t>21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FA22AE">
        <w:rPr>
          <w:rFonts w:ascii="Times New Roman" w:hAnsi="Times New Roman" w:cs="Times New Roman"/>
          <w:sz w:val="28"/>
          <w:szCs w:val="28"/>
        </w:rPr>
        <w:t xml:space="preserve">очередью, при этом учитываются </w:t>
      </w:r>
      <w:r w:rsidR="00B12BC5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FA22AE" w:rsidRDefault="00863366" w:rsidP="00C6315C">
      <w:p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FA22AE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поданные через </w:t>
      </w:r>
      <w:r w:rsidR="0077747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863366" w:rsidRPr="00FA22AE" w:rsidRDefault="00F9026E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Заявление и прилагаемые документы, поступившие посредством РПГУ в рабочий день после 16:00 и (или) нерабочий день либо в  праздничный день, - подлежит регистрации в следующий за ним первый рабочий день.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2.23.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части 9 статьи 15 Федерального закона от 24 ноября 1995 года № 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государственная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 приема;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должны соответствовать санитарно-эпидемиологическим правилам и нормативам.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Помещения, в которых предоставляется государственная услуга, оснащаются: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Рабочее место каждого ответственного лица Администрации за прием документов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Ответственное лицо Администрации за прием документов должно иметь настольную табличку с указанием фамилии, имени, отчества (последнее - при наличии) и должности.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государственная услуга;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государственная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к зданиям и помещениям, в которых предоставляется государственная услуга, и к муниципальной услуге с учетом ограничений их жизнедеятельности;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910731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на объекты (здания, помещения), в которых предоставляется услуга;</w:t>
      </w:r>
    </w:p>
    <w:p w:rsidR="00863366" w:rsidRPr="00FA22AE" w:rsidRDefault="00910731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B84FAF" w:rsidRPr="00FA22AE" w:rsidRDefault="00B84FAF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326E6E" w:rsidRPr="00FA22AE">
        <w:rPr>
          <w:rFonts w:ascii="Times New Roman" w:hAnsi="Times New Roman" w:cs="Times New Roman"/>
          <w:b/>
          <w:bCs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b/>
          <w:bCs/>
          <w:sz w:val="28"/>
          <w:szCs w:val="28"/>
        </w:rPr>
        <w:t>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326E6E" w:rsidRPr="00FA22AE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="00326E6E" w:rsidRPr="00FA22AE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 xml:space="preserve">либо через </w:t>
      </w:r>
      <w:r w:rsidR="00061390" w:rsidRPr="00FA22AE">
        <w:rPr>
          <w:rFonts w:ascii="Times New Roman" w:hAnsi="Times New Roman" w:cs="Times New Roman"/>
          <w:sz w:val="28"/>
          <w:szCs w:val="28"/>
        </w:rPr>
        <w:t>РГАУ МФЦ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.4</w:t>
      </w:r>
      <w:r w:rsidR="00326E6E" w:rsidRPr="00FA22AE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FA22AE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EF6C44" w:rsidRPr="00FA22AE">
        <w:rPr>
          <w:rFonts w:ascii="Times New Roman" w:hAnsi="Times New Roman" w:cs="Times New Roman"/>
          <w:sz w:val="28"/>
          <w:szCs w:val="28"/>
        </w:rPr>
        <w:t>РПГУ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4</w:t>
      </w:r>
      <w:r w:rsidRPr="00FA22AE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в соответствии со стандартом ее предоставления, установленным </w:t>
      </w:r>
      <w:r w:rsidR="00326E6E" w:rsidRPr="00FA22A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Административным регламентом.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="00061390" w:rsidRPr="00FA22AE">
        <w:rPr>
          <w:rFonts w:ascii="Times New Roman" w:hAnsi="Times New Roman" w:cs="Times New Roman"/>
          <w:sz w:val="28"/>
          <w:szCs w:val="28"/>
        </w:rPr>
        <w:t>аявителя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</w:t>
      </w:r>
      <w:r w:rsidR="00F67F64" w:rsidRPr="00FA22AE">
        <w:rPr>
          <w:rFonts w:ascii="Times New Roman" w:hAnsi="Times New Roman" w:cs="Times New Roman"/>
          <w:sz w:val="28"/>
          <w:szCs w:val="28"/>
        </w:rPr>
        <w:t>сотрудников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 их некорректное (невнимательное) отношение к </w:t>
      </w:r>
      <w:r w:rsidR="00326E6E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202659" w:rsidRPr="00FA22AE">
        <w:rPr>
          <w:rFonts w:ascii="Times New Roman" w:hAnsi="Times New Roman" w:cs="Times New Roman"/>
          <w:sz w:val="28"/>
          <w:szCs w:val="28"/>
        </w:rPr>
        <w:t>5</w:t>
      </w:r>
      <w:r w:rsidRPr="00FA22AE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F67F64" w:rsidRPr="00FA22AE">
        <w:rPr>
          <w:rFonts w:ascii="Times New Roman" w:hAnsi="Times New Roman" w:cs="Times New Roman"/>
          <w:sz w:val="28"/>
          <w:szCs w:val="28"/>
        </w:rPr>
        <w:t>з</w:t>
      </w:r>
      <w:r w:rsidRPr="00FA22AE">
        <w:rPr>
          <w:rFonts w:ascii="Times New Roman" w:hAnsi="Times New Roman" w:cs="Times New Roman"/>
          <w:sz w:val="28"/>
          <w:szCs w:val="28"/>
        </w:rPr>
        <w:t>аявителей.</w:t>
      </w:r>
    </w:p>
    <w:p w:rsidR="00F67F64" w:rsidRPr="00FA22AE" w:rsidRDefault="00F67F64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FA22AE" w:rsidRDefault="00863366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9E735C" w:rsidRDefault="00347E8D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</w:t>
      </w:r>
      <w:r w:rsidR="00863366" w:rsidRPr="00FA22AE">
        <w:rPr>
          <w:rFonts w:ascii="Times New Roman" w:hAnsi="Times New Roman" w:cs="Times New Roman"/>
          <w:sz w:val="28"/>
          <w:szCs w:val="28"/>
        </w:rPr>
        <w:t>2</w:t>
      </w:r>
      <w:r w:rsidRPr="00FA22AE">
        <w:rPr>
          <w:rFonts w:ascii="Times New Roman" w:hAnsi="Times New Roman" w:cs="Times New Roman"/>
          <w:sz w:val="28"/>
          <w:szCs w:val="28"/>
        </w:rPr>
        <w:t>6</w:t>
      </w:r>
      <w:r w:rsidR="00EE5D42"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9E735C" w:rsidRPr="009E735C">
        <w:rPr>
          <w:rFonts w:ascii="Times New Roman" w:hAnsi="Times New Roman" w:cs="Times New Roman"/>
          <w:sz w:val="28"/>
          <w:szCs w:val="28"/>
        </w:rPr>
        <w:t>Предоставление муниципальной услуги по экстерриториальн</w:t>
      </w:r>
      <w:r w:rsidR="009E735C">
        <w:rPr>
          <w:rFonts w:ascii="Times New Roman" w:hAnsi="Times New Roman" w:cs="Times New Roman"/>
          <w:sz w:val="28"/>
          <w:szCs w:val="28"/>
        </w:rPr>
        <w:t>ому принципу не осуществляется.</w:t>
      </w:r>
    </w:p>
    <w:p w:rsidR="00863366" w:rsidRPr="00FA22AE" w:rsidRDefault="00863366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347E8D" w:rsidRPr="00FA22AE">
        <w:rPr>
          <w:rFonts w:ascii="Times New Roman" w:hAnsi="Times New Roman" w:cs="Times New Roman"/>
          <w:sz w:val="28"/>
          <w:szCs w:val="28"/>
        </w:rPr>
        <w:t>7</w:t>
      </w:r>
      <w:r w:rsidRPr="00FA22AE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 (электронных образов документов)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2.27.1.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Заявления и прилагаемые к нему документы в форме электронного документа </w:t>
      </w:r>
      <w:r w:rsidR="0090487B" w:rsidRPr="00FA22AE">
        <w:rPr>
          <w:rFonts w:ascii="Times New Roman" w:hAnsi="Times New Roman" w:cs="Times New Roman"/>
          <w:sz w:val="28"/>
          <w:szCs w:val="28"/>
        </w:rPr>
        <w:t xml:space="preserve">посредством </w:t>
      </w:r>
      <w:r w:rsidR="00347E8D" w:rsidRPr="00FA22AE">
        <w:rPr>
          <w:rFonts w:ascii="Times New Roman" w:hAnsi="Times New Roman" w:cs="Times New Roman"/>
          <w:sz w:val="28"/>
          <w:szCs w:val="28"/>
        </w:rPr>
        <w:t xml:space="preserve">РПГУ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7690C">
        <w:rPr>
          <w:rFonts w:ascii="Times New Roman" w:hAnsi="Times New Roman" w:cs="Times New Roman"/>
          <w:sz w:val="28"/>
          <w:szCs w:val="28"/>
        </w:rPr>
        <w:t xml:space="preserve"> </w:t>
      </w:r>
      <w:r w:rsidR="0090487B" w:rsidRPr="00FA22AE">
        <w:rPr>
          <w:rFonts w:ascii="Times New Roman" w:hAnsi="Times New Roman" w:cs="Times New Roman"/>
          <w:sz w:val="28"/>
          <w:szCs w:val="28"/>
        </w:rPr>
        <w:t>в виде файлов в формате XML, созданных с использованием XML-схем и обеспечивающих считывание и контроль представленных данных.</w:t>
      </w:r>
    </w:p>
    <w:p w:rsidR="00A97DF4" w:rsidRPr="00FA22AE" w:rsidRDefault="00347E8D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="00A97DF4" w:rsidRPr="00FA22AE">
        <w:rPr>
          <w:rFonts w:ascii="Times New Roman" w:hAnsi="Times New Roman" w:cs="Times New Roman"/>
          <w:sz w:val="28"/>
          <w:szCs w:val="28"/>
        </w:rPr>
        <w:t>Заявления</w:t>
      </w:r>
      <w:r w:rsidR="00582307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</w:t>
      </w:r>
      <w:r w:rsidR="00A97DF4" w:rsidRPr="00FA22AE">
        <w:rPr>
          <w:rFonts w:ascii="Times New Roman" w:hAnsi="Times New Roman" w:cs="Times New Roman"/>
          <w:sz w:val="28"/>
          <w:szCs w:val="28"/>
        </w:rPr>
        <w:t>направляются в виде файлов в формате doc, docx, txt, xls, xlsx, rtf.</w:t>
      </w:r>
    </w:p>
    <w:p w:rsidR="00347E8D" w:rsidRPr="00FA22AE" w:rsidRDefault="00347E8D" w:rsidP="00C63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</w:t>
      </w:r>
      <w:r w:rsidR="00BF05AD" w:rsidRPr="00FA22AE">
        <w:rPr>
          <w:rFonts w:ascii="Times New Roman" w:hAnsi="Times New Roman" w:cs="Times New Roman"/>
          <w:sz w:val="28"/>
          <w:szCs w:val="28"/>
        </w:rPr>
        <w:t>.</w:t>
      </w:r>
    </w:p>
    <w:p w:rsidR="00347E8D" w:rsidRPr="00FA22AE" w:rsidRDefault="007C03E0" w:rsidP="00C63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</w:t>
      </w:r>
      <w:r w:rsidR="00347E8D" w:rsidRPr="00FA22AE">
        <w:rPr>
          <w:rFonts w:ascii="Times New Roman" w:hAnsi="Times New Roman" w:cs="Times New Roman"/>
          <w:sz w:val="28"/>
          <w:szCs w:val="28"/>
        </w:rPr>
        <w:t>.</w:t>
      </w:r>
      <w:r w:rsidRPr="00FA22AE">
        <w:rPr>
          <w:rFonts w:ascii="Times New Roman" w:hAnsi="Times New Roman" w:cs="Times New Roman"/>
          <w:sz w:val="28"/>
          <w:szCs w:val="28"/>
        </w:rPr>
        <w:t>3</w:t>
      </w:r>
      <w:r w:rsidR="00347E8D" w:rsidRPr="00FA22AE">
        <w:rPr>
          <w:rFonts w:ascii="Times New Roman" w:hAnsi="Times New Roman" w:cs="Times New Roman"/>
          <w:sz w:val="28"/>
          <w:szCs w:val="28"/>
        </w:rPr>
        <w:t>. 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347E8D" w:rsidRPr="00FA22AE" w:rsidRDefault="00347E8D" w:rsidP="00C631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Fonts w:ascii="Times New Roman" w:hAnsi="Times New Roman" w:cs="Times New Roman"/>
          <w:sz w:val="28"/>
          <w:szCs w:val="28"/>
        </w:rPr>
        <w:t>2.2</w:t>
      </w:r>
      <w:r w:rsidR="007C03E0" w:rsidRPr="00FA22AE">
        <w:rPr>
          <w:rFonts w:ascii="Times New Roman" w:hAnsi="Times New Roman" w:cs="Times New Roman"/>
          <w:sz w:val="28"/>
          <w:szCs w:val="28"/>
        </w:rPr>
        <w:t>7.4</w:t>
      </w:r>
      <w:r w:rsidRPr="00FA22AE">
        <w:rPr>
          <w:rFonts w:ascii="Times New Roman" w:hAnsi="Times New Roman" w:cs="Times New Roman"/>
          <w:sz w:val="28"/>
          <w:szCs w:val="28"/>
        </w:rPr>
        <w:t xml:space="preserve">. 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При подаче физическим лицом заявления о предоставлении </w:t>
      </w:r>
      <w:r w:rsidR="007C03E0" w:rsidRPr="00FA22AE">
        <w:rPr>
          <w:rStyle w:val="fontstyle01"/>
          <w:rFonts w:ascii="Times New Roman" w:hAnsi="Times New Roman" w:cs="Times New Roman"/>
          <w:color w:val="auto"/>
        </w:rPr>
        <w:t>муниципальной</w:t>
      </w:r>
      <w:r w:rsidRPr="00FA22AE">
        <w:rPr>
          <w:rStyle w:val="fontstyle01"/>
          <w:rFonts w:ascii="Times New Roman" w:hAnsi="Times New Roman" w:cs="Times New Roman"/>
          <w:color w:val="auto"/>
        </w:rPr>
        <w:t xml:space="preserve">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</w:t>
      </w:r>
    </w:p>
    <w:p w:rsidR="006A52F7" w:rsidRPr="00FA22AE" w:rsidRDefault="006A52F7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Style w:val="fontstyle01"/>
          <w:rFonts w:ascii="Times New Roman" w:hAnsi="Times New Roman" w:cs="Times New Roman"/>
          <w:color w:val="auto"/>
        </w:rPr>
      </w:pPr>
      <w:r w:rsidRPr="00FA22AE">
        <w:rPr>
          <w:rStyle w:val="fontstyle01"/>
          <w:rFonts w:ascii="Times New Roman" w:hAnsi="Times New Roman" w:cs="Times New Roman"/>
          <w:color w:val="auto"/>
        </w:rPr>
        <w:t>В ином случае заявление и прилагаемые документы могут быть представлены заявителем посредством РПГУ в форме электронных документов, подписанных электронной подписью, вид которой предусмотрен законодательством Российской Федерации.</w:t>
      </w:r>
    </w:p>
    <w:p w:rsidR="006A52F7" w:rsidRPr="00FA22AE" w:rsidRDefault="006A52F7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Доверенность, подтверждающая правомочие на обращение за получением муниципальной услуги, выданная физическим лицом, удостоверяется усиленной квалифицированной электронной подписью нотариуса.</w:t>
      </w:r>
    </w:p>
    <w:p w:rsidR="004C3B60" w:rsidRPr="00FA22AE" w:rsidRDefault="004C3B6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2.27.5. Администрация обеспечивает выдачу заявителю в электронной форме мотивированного отказа в предоставлении муниципальной услуги, подписанного усиленной квалифицированной электронной подписью Администрации посредством его направления в «Личный кабинет» на РПГУ, на адрес электронной почты заявителя при представлении заявителем электронных образов документов, подписанных видом электронной подписи, предусмотренной законодательством.</w:t>
      </w:r>
    </w:p>
    <w:p w:rsidR="006A52F7" w:rsidRPr="00FA22AE" w:rsidRDefault="006A52F7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FA22AE" w:rsidRDefault="00AE4002" w:rsidP="00C6315C">
      <w:pPr>
        <w:widowControl w:val="0"/>
        <w:tabs>
          <w:tab w:val="left" w:pos="567"/>
        </w:tabs>
        <w:spacing w:after="0" w:line="240" w:lineRule="auto"/>
        <w:ind w:left="567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A22AE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>, требования к порядку их выполнения, в том числе особенности выполнения административных процедур</w:t>
      </w:r>
      <w:r w:rsidR="00242A92" w:rsidRPr="00FA22AE">
        <w:rPr>
          <w:rFonts w:ascii="Times New Roman" w:hAnsi="Times New Roman" w:cs="Times New Roman"/>
          <w:b/>
          <w:sz w:val="28"/>
          <w:szCs w:val="28"/>
        </w:rPr>
        <w:t xml:space="preserve"> (действий)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AE4002" w:rsidRPr="00FA22AE" w:rsidRDefault="00AE4002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FA22AE" w:rsidRDefault="00AE4002" w:rsidP="00C6315C">
      <w:pPr>
        <w:autoSpaceDE w:val="0"/>
        <w:autoSpaceDN w:val="0"/>
        <w:adjustRightInd w:val="0"/>
        <w:spacing w:after="0" w:line="240" w:lineRule="auto"/>
        <w:ind w:left="567"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A22AE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910731" w:rsidRPr="00FA22AE" w:rsidRDefault="0091073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3.1.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Предоставление </w:t>
      </w:r>
      <w:r w:rsidR="0012332A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услуги включает в себя следующие административные процедуры:</w:t>
      </w:r>
    </w:p>
    <w:p w:rsidR="00910731" w:rsidRPr="00FA22AE" w:rsidRDefault="0091073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документов, регистрация заявления на предоставление </w:t>
      </w:r>
      <w:r w:rsidR="009B3BE7" w:rsidRP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назначение ответственного исполнителя;</w:t>
      </w:r>
    </w:p>
    <w:p w:rsidR="00910731" w:rsidRPr="00FA22AE" w:rsidRDefault="0091073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комплектности и рассмотрение документов, формирование и направление межведомственных запросов в органы (организации); </w:t>
      </w:r>
    </w:p>
    <w:p w:rsidR="00910731" w:rsidRPr="00FA22AE" w:rsidRDefault="0091073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участвующие в предоставлении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подготовка проекта, подписание и регистрация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10731" w:rsidRPr="00FA22AE" w:rsidRDefault="0091073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(выдача) заявителю результата предоставления </w:t>
      </w:r>
      <w:r w:rsidR="009B3BE7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услуги.</w:t>
      </w:r>
    </w:p>
    <w:p w:rsidR="00910731" w:rsidRPr="00FA22AE" w:rsidRDefault="0091073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приведено в приложении № </w:t>
      </w:r>
      <w:r w:rsidR="00613E66">
        <w:rPr>
          <w:rFonts w:ascii="Times New Roman" w:hAnsi="Times New Roman" w:cs="Times New Roman"/>
          <w:sz w:val="28"/>
          <w:szCs w:val="28"/>
        </w:rPr>
        <w:t xml:space="preserve">4 </w:t>
      </w:r>
      <w:r w:rsidRPr="00FA22AE">
        <w:rPr>
          <w:rFonts w:ascii="Times New Roman" w:hAnsi="Times New Roman" w:cs="Times New Roman"/>
          <w:sz w:val="28"/>
          <w:szCs w:val="28"/>
        </w:rPr>
        <w:t>к настоящему Административному регламенту.</w:t>
      </w:r>
    </w:p>
    <w:p w:rsidR="00346C8B" w:rsidRPr="00FA22AE" w:rsidRDefault="00346C8B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Style w:val="fontstyle01"/>
          <w:rFonts w:ascii="Times New Roman" w:hAnsi="Times New Roman" w:cs="Times New Roman"/>
          <w:b/>
          <w:color w:val="auto"/>
        </w:rPr>
      </w:pPr>
      <w:r w:rsidRPr="00FA22AE">
        <w:rPr>
          <w:rStyle w:val="fontstyle01"/>
          <w:rFonts w:ascii="Times New Roman" w:hAnsi="Times New Roman" w:cs="Times New Roman"/>
          <w:b/>
          <w:color w:val="auto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 При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обеспечиваются: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</w:t>
      </w:r>
      <w:r w:rsidR="0007690C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для подачи запроса о предоставлении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осуществление оценки качества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предоставляющего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муниципальную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943246" w:rsidRPr="00FA22AE" w:rsidRDefault="003C75B2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.1. Получение информации о порядке и сроках предоставления </w:t>
      </w:r>
      <w:r w:rsidR="006C7BA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осуществляется в порядке, предусмотренном пунктами </w:t>
      </w:r>
      <w:r w:rsidR="005418C5" w:rsidRPr="00FA22AE">
        <w:rPr>
          <w:rFonts w:ascii="Times New Roman" w:hAnsi="Times New Roman" w:cs="Times New Roman"/>
          <w:sz w:val="28"/>
          <w:szCs w:val="28"/>
        </w:rPr>
        <w:t>1.</w:t>
      </w:r>
      <w:r w:rsidR="003F6666" w:rsidRPr="00FA22AE">
        <w:rPr>
          <w:rFonts w:ascii="Times New Roman" w:hAnsi="Times New Roman" w:cs="Times New Roman"/>
          <w:sz w:val="28"/>
          <w:szCs w:val="28"/>
        </w:rPr>
        <w:t>8</w:t>
      </w:r>
      <w:r w:rsidR="005418C5" w:rsidRPr="00FA22AE">
        <w:rPr>
          <w:rFonts w:ascii="Times New Roman" w:hAnsi="Times New Roman" w:cs="Times New Roman"/>
          <w:sz w:val="28"/>
          <w:szCs w:val="28"/>
        </w:rPr>
        <w:t>, 1.</w:t>
      </w:r>
      <w:r w:rsidR="003F6666" w:rsidRPr="00FA22AE">
        <w:rPr>
          <w:rFonts w:ascii="Times New Roman" w:hAnsi="Times New Roman" w:cs="Times New Roman"/>
          <w:sz w:val="28"/>
          <w:szCs w:val="28"/>
        </w:rPr>
        <w:t>9</w:t>
      </w:r>
      <w:r w:rsidRPr="00FA22A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943246" w:rsidRPr="00FA22AE" w:rsidRDefault="003C75B2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.2. Запись на прием в</w:t>
      </w:r>
      <w:r w:rsidR="0007690C">
        <w:rPr>
          <w:rFonts w:ascii="Times New Roman" w:hAnsi="Times New Roman" w:cs="Times New Roman"/>
          <w:sz w:val="28"/>
          <w:szCs w:val="28"/>
        </w:rPr>
        <w:t xml:space="preserve">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7690C">
        <w:rPr>
          <w:rFonts w:ascii="Times New Roman" w:hAnsi="Times New Roman" w:cs="Times New Roman"/>
          <w:sz w:val="28"/>
          <w:szCs w:val="28"/>
        </w:rPr>
        <w:t xml:space="preserve">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или РГАУ МФЦ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для подачи запроса. 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заявителю обеспечивается возможность: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МФЦ, </w:t>
      </w:r>
      <w:r w:rsidRPr="00FA22AE">
        <w:rPr>
          <w:rStyle w:val="fontstyle21"/>
          <w:rFonts w:ascii="Times New Roman" w:hAnsi="Times New Roman" w:cs="Times New Roman"/>
          <w:color w:val="auto"/>
        </w:rPr>
        <w:t>а также с доступными для записи на прием датами и интервалами времени приема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 графика приема заявителей.</w:t>
      </w:r>
    </w:p>
    <w:p w:rsidR="00943246" w:rsidRPr="00FA22AE" w:rsidRDefault="003C092F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DA392F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="00943246"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расчёта длительности временного интервала, который необходимо забронировать для приема.</w:t>
      </w:r>
    </w:p>
    <w:p w:rsidR="00DA392F" w:rsidRPr="00FA22AE" w:rsidRDefault="00DA392F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на прием может осуществляться посредством информационной системы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F308BC" w:rsidRPr="00FA22AE">
        <w:rPr>
          <w:rFonts w:ascii="Times New Roman" w:hAnsi="Times New Roman" w:cs="Times New Roman"/>
          <w:sz w:val="28"/>
          <w:szCs w:val="28"/>
        </w:rPr>
        <w:t xml:space="preserve"> или РГАУ МФЦ, которая обеспечивает возможность интеграции с РПГУ.</w:t>
      </w:r>
    </w:p>
    <w:p w:rsidR="00943246" w:rsidRPr="00FA22AE" w:rsidRDefault="003C75B2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943246" w:rsidRPr="00FA22AE" w:rsidRDefault="00221A79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3C75B2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.3.1.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Формирование запроса посредством заполнения электронной формы запроса на РПГУ </w:t>
      </w:r>
      <w:r w:rsidRPr="00FA22AE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43246" w:rsidRPr="00FA22AE">
        <w:rPr>
          <w:rFonts w:ascii="Times New Roman" w:hAnsi="Times New Roman" w:cs="Times New Roman"/>
          <w:sz w:val="28"/>
          <w:szCs w:val="28"/>
        </w:rPr>
        <w:t>без необходимости дополнительной подачи запроса в какой-либо иной форме.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 РПГУ размещаются образцы заполнения электронной формы запроса.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Style w:val="fontstyle21"/>
          <w:rFonts w:ascii="Times New Roman" w:hAnsi="Times New Roman" w:cs="Times New Roman"/>
          <w:color w:val="auto"/>
        </w:rPr>
      </w:pPr>
      <w:r w:rsidRPr="00FA22AE">
        <w:rPr>
          <w:rStyle w:val="fontstyle21"/>
          <w:rFonts w:ascii="Times New Roman" w:hAnsi="Times New Roman" w:cs="Times New Roman"/>
          <w:color w:val="auto"/>
        </w:rPr>
        <w:t xml:space="preserve">Форматно-логическая проверка сформированного запроса осуществляется в порядке, определяемом </w:t>
      </w:r>
      <w:r w:rsidR="003C092F" w:rsidRPr="00FA22AE">
        <w:rPr>
          <w:rStyle w:val="fontstyle21"/>
          <w:rFonts w:ascii="Times New Roman" w:hAnsi="Times New Roman" w:cs="Times New Roman"/>
          <w:color w:val="auto"/>
        </w:rPr>
        <w:t>Администрацией</w:t>
      </w:r>
      <w:r w:rsidRPr="00FA22AE">
        <w:rPr>
          <w:rStyle w:val="fontstyle21"/>
          <w:rFonts w:ascii="Times New Roman" w:hAnsi="Times New Roman" w:cs="Times New Roman"/>
          <w:color w:val="auto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формировании запроса заявителю обеспечивается: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возможность заполнения несколькими заявителями одной электронной формы запроса при обращении за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услугой, предполагающей направление совместного запроса несколькими заявителями;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ж) возможность доступа заявителя на РПГУ к ранее поданным им запросам в течение не менее одного года, а также частично сформированных</w:t>
      </w:r>
      <w:r w:rsidR="001B1C45" w:rsidRPr="00FA22AE">
        <w:rPr>
          <w:rFonts w:ascii="Times New Roman" w:hAnsi="Times New Roman" w:cs="Times New Roman"/>
          <w:sz w:val="28"/>
          <w:szCs w:val="28"/>
        </w:rPr>
        <w:t xml:space="preserve"> запросов – в течение не менее трех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месяцев.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</w:t>
      </w:r>
      <w:r w:rsidR="002B762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посредством РПГУ.</w:t>
      </w:r>
    </w:p>
    <w:p w:rsidR="00943246" w:rsidRPr="00FA22AE" w:rsidRDefault="003C75B2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A22AE">
        <w:rPr>
          <w:rFonts w:ascii="Times New Roman" w:hAnsi="Times New Roman" w:cs="Times New Roman"/>
          <w:spacing w:val="-6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pacing w:val="-6"/>
          <w:sz w:val="28"/>
          <w:szCs w:val="28"/>
        </w:rPr>
        <w:t xml:space="preserve">.4. 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Прием и регистрация запроса и иных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3C092F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прием документов, необходимых для предоставления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>услуги;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направление заявителю электронного сообщения о приеме запроса в срок не позднее одного рабочего дня с момента их подачи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 заявителем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D6022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в) регистрацию запроса в течение одного рабочего дня с момента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 направления заявителю электронного сообщения о приеме запроса</w:t>
      </w:r>
      <w:r w:rsidRPr="00FA22AE">
        <w:rPr>
          <w:rFonts w:ascii="Times New Roman" w:hAnsi="Times New Roman" w:cs="Times New Roman"/>
          <w:sz w:val="28"/>
          <w:szCs w:val="28"/>
        </w:rPr>
        <w:t xml:space="preserve"> без необходимости повторного представления заявителем документов на бумажном носителе, если </w:t>
      </w:r>
      <w:r w:rsidR="00221A79" w:rsidRPr="00FA22AE">
        <w:rPr>
          <w:rFonts w:ascii="Times New Roman" w:hAnsi="Times New Roman" w:cs="Times New Roman"/>
          <w:sz w:val="28"/>
          <w:szCs w:val="28"/>
        </w:rPr>
        <w:t xml:space="preserve">представленные документы оформлены </w:t>
      </w:r>
      <w:r w:rsidR="005B24CE" w:rsidRPr="00FA22AE">
        <w:rPr>
          <w:rFonts w:ascii="Times New Roman" w:hAnsi="Times New Roman" w:cs="Times New Roman"/>
          <w:sz w:val="28"/>
          <w:szCs w:val="28"/>
        </w:rPr>
        <w:t>в порядке, установленном настоящим Административным регламентом</w:t>
      </w:r>
      <w:r w:rsidR="00054627" w:rsidRPr="00FA22AE">
        <w:rPr>
          <w:rFonts w:ascii="Times New Roman" w:hAnsi="Times New Roman" w:cs="Times New Roman"/>
          <w:sz w:val="28"/>
          <w:szCs w:val="28"/>
        </w:rPr>
        <w:t>;</w:t>
      </w:r>
    </w:p>
    <w:p w:rsidR="00054627" w:rsidRPr="00FA22AE" w:rsidRDefault="00054627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г) передачу поступивших документов специалисту, ответственному за предоставление муниципальной услуги.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9773C3" w:rsidRPr="00FA22A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22AE">
        <w:rPr>
          <w:rFonts w:ascii="Times New Roman" w:hAnsi="Times New Roman" w:cs="Times New Roman"/>
          <w:sz w:val="28"/>
          <w:szCs w:val="28"/>
        </w:rPr>
        <w:t xml:space="preserve">услуги начинается </w:t>
      </w:r>
      <w:r w:rsidR="003E32F7" w:rsidRPr="00FA22AE">
        <w:rPr>
          <w:rFonts w:ascii="Times New Roman" w:hAnsi="Times New Roman" w:cs="Times New Roman"/>
          <w:sz w:val="28"/>
          <w:szCs w:val="28"/>
        </w:rPr>
        <w:t>со дня направления заявителю электронного сообщения о приеме</w:t>
      </w:r>
      <w:r w:rsidR="0007690C">
        <w:rPr>
          <w:rFonts w:ascii="Times New Roman" w:hAnsi="Times New Roman" w:cs="Times New Roman"/>
          <w:sz w:val="28"/>
          <w:szCs w:val="28"/>
        </w:rPr>
        <w:t xml:space="preserve"> </w:t>
      </w:r>
      <w:r w:rsidR="003E32F7" w:rsidRPr="00FA22AE">
        <w:rPr>
          <w:rFonts w:ascii="Times New Roman" w:hAnsi="Times New Roman" w:cs="Times New Roman"/>
          <w:sz w:val="28"/>
          <w:szCs w:val="28"/>
        </w:rPr>
        <w:t xml:space="preserve">запроса. </w:t>
      </w:r>
    </w:p>
    <w:p w:rsidR="00943246" w:rsidRPr="00FA22AE" w:rsidRDefault="003C75B2" w:rsidP="00C6315C">
      <w:pPr>
        <w:pStyle w:val="Default"/>
        <w:ind w:left="567" w:firstLine="709"/>
        <w:jc w:val="both"/>
        <w:rPr>
          <w:color w:val="auto"/>
          <w:sz w:val="28"/>
          <w:szCs w:val="28"/>
        </w:rPr>
      </w:pPr>
      <w:r w:rsidRPr="00FA22AE">
        <w:rPr>
          <w:color w:val="auto"/>
          <w:sz w:val="28"/>
          <w:szCs w:val="28"/>
        </w:rPr>
        <w:t>3.12</w:t>
      </w:r>
      <w:r w:rsidR="009773C3" w:rsidRPr="00FA22AE">
        <w:rPr>
          <w:color w:val="auto"/>
          <w:sz w:val="28"/>
          <w:szCs w:val="28"/>
        </w:rPr>
        <w:t>.4</w:t>
      </w:r>
      <w:r w:rsidR="00943246" w:rsidRPr="00FA22AE">
        <w:rPr>
          <w:color w:val="auto"/>
          <w:sz w:val="28"/>
          <w:szCs w:val="28"/>
        </w:rPr>
        <w:t>.</w:t>
      </w:r>
      <w:r w:rsidR="009773C3" w:rsidRPr="00FA22AE">
        <w:rPr>
          <w:color w:val="auto"/>
          <w:sz w:val="28"/>
          <w:szCs w:val="28"/>
        </w:rPr>
        <w:t>1.</w:t>
      </w:r>
      <w:r w:rsidR="00943246" w:rsidRPr="00FA22AE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943246" w:rsidRPr="00FA22AE">
        <w:rPr>
          <w:color w:val="auto"/>
          <w:sz w:val="28"/>
          <w:szCs w:val="28"/>
        </w:rPr>
        <w:t>специалиста</w:t>
      </w:r>
      <w:r w:rsidR="0007690C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ответственного за прием и регистрацию документов.</w:t>
      </w:r>
    </w:p>
    <w:p w:rsidR="00943246" w:rsidRPr="00FA22AE" w:rsidRDefault="003D4DE0" w:rsidP="00C6315C">
      <w:pPr>
        <w:pStyle w:val="Default"/>
        <w:ind w:left="567"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Должностное лицо</w:t>
      </w:r>
      <w:r w:rsidR="0007690C">
        <w:rPr>
          <w:color w:val="auto"/>
          <w:sz w:val="28"/>
          <w:szCs w:val="28"/>
        </w:rPr>
        <w:t xml:space="preserve"> </w:t>
      </w:r>
      <w:r w:rsidR="00BE0D5D" w:rsidRPr="00FA22AE">
        <w:rPr>
          <w:color w:val="auto"/>
          <w:sz w:val="28"/>
          <w:szCs w:val="28"/>
        </w:rPr>
        <w:t>Администрации</w:t>
      </w:r>
      <w:r w:rsidR="00943246" w:rsidRPr="00FA22AE">
        <w:rPr>
          <w:color w:val="auto"/>
          <w:sz w:val="28"/>
          <w:szCs w:val="28"/>
        </w:rPr>
        <w:t>, ответственный за прием и регистрацию документов:</w:t>
      </w:r>
    </w:p>
    <w:p w:rsidR="00943246" w:rsidRPr="00FA22AE" w:rsidRDefault="00943246" w:rsidP="00C6315C">
      <w:pPr>
        <w:pStyle w:val="formattext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проверяет наличие электронных заявлений с периодом не реже двух раз в день;</w:t>
      </w:r>
    </w:p>
    <w:p w:rsidR="00943246" w:rsidRPr="00FA22AE" w:rsidRDefault="00943246" w:rsidP="00C6315C">
      <w:pPr>
        <w:pStyle w:val="formattext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943246" w:rsidRPr="00FA22AE" w:rsidRDefault="00943246" w:rsidP="00C6315C">
      <w:pPr>
        <w:pStyle w:val="formattext"/>
        <w:spacing w:before="0" w:beforeAutospacing="0" w:after="0" w:afterAutospacing="0"/>
        <w:ind w:left="567" w:firstLine="709"/>
        <w:jc w:val="both"/>
        <w:rPr>
          <w:sz w:val="28"/>
          <w:szCs w:val="28"/>
        </w:rPr>
      </w:pPr>
      <w:r w:rsidRPr="00FA22AE">
        <w:rPr>
          <w:sz w:val="28"/>
          <w:szCs w:val="28"/>
        </w:rPr>
        <w:lastRenderedPageBreak/>
        <w:t>производит дейст</w:t>
      </w:r>
      <w:r w:rsidR="003C75B2" w:rsidRPr="00FA22AE">
        <w:rPr>
          <w:sz w:val="28"/>
          <w:szCs w:val="28"/>
        </w:rPr>
        <w:t>вия в соответствии с пунктом 3.12</w:t>
      </w:r>
      <w:r w:rsidR="005418C5" w:rsidRPr="00FA22AE">
        <w:rPr>
          <w:sz w:val="28"/>
          <w:szCs w:val="28"/>
        </w:rPr>
        <w:t>.4</w:t>
      </w:r>
      <w:r w:rsidRPr="00FA22AE">
        <w:rPr>
          <w:sz w:val="28"/>
          <w:szCs w:val="28"/>
        </w:rPr>
        <w:t xml:space="preserve"> настоящего Административного регламента.</w:t>
      </w:r>
    </w:p>
    <w:p w:rsidR="00943246" w:rsidRPr="00FA22AE" w:rsidRDefault="00BD1E65" w:rsidP="00C6315C">
      <w:pPr>
        <w:pStyle w:val="formattext"/>
        <w:spacing w:before="0" w:beforeAutospacing="0" w:after="0" w:afterAutospacing="0"/>
        <w:ind w:left="567" w:firstLine="709"/>
        <w:jc w:val="both"/>
        <w:rPr>
          <w:rFonts w:eastAsiaTheme="minorHAnsi"/>
          <w:sz w:val="28"/>
          <w:szCs w:val="28"/>
          <w:lang w:eastAsia="en-US"/>
        </w:rPr>
      </w:pPr>
      <w:r w:rsidRPr="00FA22AE">
        <w:rPr>
          <w:rFonts w:eastAsiaTheme="minorHAnsi"/>
          <w:sz w:val="28"/>
          <w:szCs w:val="28"/>
          <w:lang w:eastAsia="en-US"/>
        </w:rPr>
        <w:t>3.12</w:t>
      </w:r>
      <w:r w:rsidR="00943246" w:rsidRPr="00FA22AE">
        <w:rPr>
          <w:rFonts w:eastAsiaTheme="minorHAnsi"/>
          <w:sz w:val="28"/>
          <w:szCs w:val="28"/>
          <w:lang w:eastAsia="en-US"/>
        </w:rPr>
        <w:t>.</w:t>
      </w:r>
      <w:r w:rsidR="009773C3" w:rsidRPr="00FA22AE">
        <w:rPr>
          <w:rFonts w:eastAsiaTheme="minorHAnsi"/>
          <w:sz w:val="28"/>
          <w:szCs w:val="28"/>
          <w:lang w:eastAsia="en-US"/>
        </w:rPr>
        <w:t>5</w:t>
      </w:r>
      <w:r w:rsidR="00943246" w:rsidRPr="00FA22AE">
        <w:rPr>
          <w:rFonts w:eastAsiaTheme="minorHAnsi"/>
          <w:sz w:val="28"/>
          <w:szCs w:val="28"/>
          <w:lang w:eastAsia="en-US"/>
        </w:rPr>
        <w:t xml:space="preserve">. </w:t>
      </w:r>
      <w:r w:rsidR="00943246" w:rsidRPr="00FA22AE">
        <w:rPr>
          <w:sz w:val="28"/>
          <w:szCs w:val="28"/>
        </w:rPr>
        <w:t>Получение сведений о ходе выполнения запроса.</w:t>
      </w:r>
    </w:p>
    <w:p w:rsidR="00943246" w:rsidRPr="00FA22AE" w:rsidRDefault="00943246" w:rsidP="00C6315C">
      <w:pPr>
        <w:pStyle w:val="formattext"/>
        <w:spacing w:before="0" w:beforeAutospacing="0" w:after="0" w:afterAutospacing="0"/>
        <w:ind w:left="567" w:firstLine="709"/>
        <w:jc w:val="both"/>
        <w:rPr>
          <w:spacing w:val="-6"/>
          <w:sz w:val="28"/>
          <w:szCs w:val="28"/>
        </w:rPr>
      </w:pPr>
      <w:r w:rsidRPr="00FA22AE">
        <w:rPr>
          <w:sz w:val="28"/>
          <w:szCs w:val="28"/>
        </w:rPr>
        <w:t xml:space="preserve">Получение заявителем информации о ходе рассмотрения запроса и о результате предоставления </w:t>
      </w:r>
      <w:r w:rsidR="009773C3" w:rsidRPr="00FA22AE">
        <w:rPr>
          <w:sz w:val="28"/>
          <w:szCs w:val="28"/>
        </w:rPr>
        <w:t>муниципальной</w:t>
      </w:r>
      <w:r w:rsidRPr="00FA22AE">
        <w:rPr>
          <w:sz w:val="28"/>
          <w:szCs w:val="28"/>
        </w:rPr>
        <w:t xml:space="preserve"> услуги производится в «Личном кабинете» РПГУ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</w:t>
      </w:r>
      <w:r w:rsidR="009773C3" w:rsidRPr="00FA22AE">
        <w:rPr>
          <w:sz w:val="28"/>
          <w:szCs w:val="28"/>
        </w:rPr>
        <w:t xml:space="preserve"> РПГУ</w:t>
      </w:r>
      <w:r w:rsidRPr="00FA22AE">
        <w:rPr>
          <w:sz w:val="28"/>
          <w:szCs w:val="28"/>
        </w:rPr>
        <w:t xml:space="preserve"> по собственной инициативе, в любое </w:t>
      </w:r>
      <w:r w:rsidRPr="00FA22AE">
        <w:rPr>
          <w:spacing w:val="-6"/>
          <w:sz w:val="28"/>
          <w:szCs w:val="28"/>
        </w:rPr>
        <w:t>время.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электронной форме заявителю направляется: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="0009130A" w:rsidRPr="00FA22AE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22AE">
        <w:rPr>
          <w:rFonts w:ascii="Times New Roman" w:hAnsi="Times New Roman" w:cs="Times New Roman"/>
          <w:sz w:val="28"/>
          <w:szCs w:val="28"/>
        </w:rPr>
        <w:t>РГАУ МФЦ, содержащее сведения о дате, времени и месте приема;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содержащее сведения о принятии положительного решения о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возможности получить результат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либо мотивированный отказ в предоставлении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BD1E65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3.12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.7. Осуществление оценки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943246" w:rsidRPr="00FA22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</w:t>
      </w:r>
      <w:r w:rsidR="0009130A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с </w:t>
      </w:r>
      <w:hyperlink r:id="rId13" w:history="1">
        <w:r w:rsidRPr="00FA22A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943246" w:rsidRPr="00FA22AE" w:rsidRDefault="00943246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3.</w:t>
      </w:r>
      <w:r w:rsidR="00BD1E65" w:rsidRPr="00FA22AE">
        <w:rPr>
          <w:rFonts w:ascii="Times New Roman" w:hAnsi="Times New Roman" w:cs="Times New Roman"/>
          <w:sz w:val="28"/>
          <w:szCs w:val="28"/>
        </w:rPr>
        <w:t>12</w:t>
      </w:r>
      <w:r w:rsidRPr="00FA22AE">
        <w:rPr>
          <w:rFonts w:ascii="Times New Roman" w:hAnsi="Times New Roman" w:cs="Times New Roman"/>
          <w:sz w:val="28"/>
          <w:szCs w:val="28"/>
        </w:rPr>
        <w:t xml:space="preserve">.8. Досудебное (внесудебное) обжалование решений и действий (бездействия)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="00A441A9" w:rsidRPr="00FA22AE">
        <w:rPr>
          <w:rFonts w:ascii="Times New Roman" w:hAnsi="Times New Roman" w:cs="Times New Roman"/>
          <w:sz w:val="28"/>
          <w:szCs w:val="28"/>
        </w:rPr>
        <w:t>муниципальных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служащих.</w:t>
      </w:r>
    </w:p>
    <w:p w:rsidR="000C7A50" w:rsidRPr="00FA22AE" w:rsidRDefault="00042075" w:rsidP="00C6315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          Заявителю обеспечивается возможность направления жалобы на решения, действия </w:t>
      </w:r>
      <w:r w:rsidR="00156EF9" w:rsidRPr="00FA22AE">
        <w:rPr>
          <w:rFonts w:ascii="Times New Roman" w:hAnsi="Times New Roman" w:cs="Times New Roman"/>
          <w:sz w:val="28"/>
          <w:szCs w:val="28"/>
        </w:rPr>
        <w:t>(</w:t>
      </w:r>
      <w:r w:rsidRPr="00FA22AE">
        <w:rPr>
          <w:rFonts w:ascii="Times New Roman" w:hAnsi="Times New Roman" w:cs="Times New Roman"/>
          <w:sz w:val="28"/>
          <w:szCs w:val="28"/>
        </w:rPr>
        <w:t>бездействие</w:t>
      </w:r>
      <w:r w:rsidR="00156EF9" w:rsidRPr="00FA22AE">
        <w:rPr>
          <w:rFonts w:ascii="Times New Roman" w:hAnsi="Times New Roman" w:cs="Times New Roman"/>
          <w:sz w:val="28"/>
          <w:szCs w:val="28"/>
        </w:rPr>
        <w:t>)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</w:t>
      </w:r>
      <w:r w:rsidR="00156EF9" w:rsidRPr="00FA22AE">
        <w:rPr>
          <w:rFonts w:ascii="Times New Roman" w:hAnsi="Times New Roman" w:cs="Times New Roman"/>
          <w:sz w:val="28"/>
          <w:szCs w:val="28"/>
        </w:rPr>
        <w:t xml:space="preserve">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должностного лица либо муниципального служащего в соответствии со </w:t>
      </w:r>
      <w:hyperlink r:id="rId14" w:history="1">
        <w:r w:rsidRPr="00FA22AE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и в порядке, установленном </w:t>
      </w:r>
      <w:hyperlink r:id="rId15" w:history="1">
        <w:r w:rsidRPr="00FA22AE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A22A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42075" w:rsidRPr="00FA22AE" w:rsidRDefault="00042075" w:rsidP="00C6315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A22AE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FA22AE" w:rsidRDefault="000C7A50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FA22AE" w:rsidRDefault="008A6DCC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="000C7A50" w:rsidRPr="00FA22AE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>правильность и обоснованность принятого решения об отказе в предоставлении муниципальной услуги.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обращения граждан на нарушения законодательства, в том числе на качество предоставления муниципальной услуги.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</w:t>
      </w:r>
      <w:r w:rsidR="00BE0D5D" w:rsidRPr="00FA22AE">
        <w:rPr>
          <w:rFonts w:ascii="Times New Roman" w:hAnsi="Times New Roman" w:cs="Times New Roman"/>
          <w:sz w:val="28"/>
          <w:szCs w:val="28"/>
        </w:rPr>
        <w:t>решения 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</w:t>
      </w:r>
      <w:r w:rsidR="00076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0D5D" w:rsidRPr="00FA22AE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за решения и действия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B30FD" w:rsidRPr="00FA22A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7761F" w:rsidRPr="00FA22AE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A22AE">
        <w:rPr>
          <w:rFonts w:ascii="Times New Roman" w:hAnsi="Times New Roman" w:cs="Times New Roman"/>
          <w:sz w:val="28"/>
          <w:szCs w:val="28"/>
        </w:rPr>
        <w:t>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4.8. Должностные лица </w:t>
      </w:r>
      <w:r w:rsidR="00BE0D5D" w:rsidRPr="00FA22AE">
        <w:rPr>
          <w:rFonts w:ascii="Times New Roman" w:hAnsi="Times New Roman" w:cs="Times New Roman"/>
          <w:sz w:val="28"/>
          <w:szCs w:val="28"/>
        </w:rPr>
        <w:t>Администрации</w:t>
      </w:r>
      <w:r w:rsidR="0007690C">
        <w:rPr>
          <w:rFonts w:ascii="Times New Roman" w:hAnsi="Times New Roman" w:cs="Times New Roman"/>
          <w:sz w:val="28"/>
          <w:szCs w:val="28"/>
        </w:rPr>
        <w:t xml:space="preserve"> </w:t>
      </w:r>
      <w:r w:rsidRPr="00FA22AE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FA22AE" w:rsidRDefault="000C7A5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5CEB" w:rsidRDefault="00965CEB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65CEB" w:rsidRPr="00965CEB" w:rsidRDefault="00965CEB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65CEB" w:rsidRPr="00770BE6" w:rsidRDefault="00965CEB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праве заявителей на досудебное (внесудебное) </w:t>
      </w:r>
    </w:p>
    <w:p w:rsidR="00965CEB" w:rsidRPr="00770BE6" w:rsidRDefault="00965CEB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обжалование действий (бездействия) и (или) решений, принятых (осуществленных) в ходе предоставления муниципальной услуги</w:t>
      </w:r>
    </w:p>
    <w:p w:rsidR="00965CEB" w:rsidRPr="00965CEB" w:rsidRDefault="00965CEB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Default="00965CEB" w:rsidP="00C6315C">
      <w:p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5.1. Заявитель (представитель) имеет право на досудебное (внесудебное) обжалование действий (бездействия) Администрации (Уполномоченного органа), его должностных лиц, РГАУ МФЦ, а также работника РГАУ МФЦ при предоставлении муниципальной услуги (далее – жалоба). </w:t>
      </w:r>
    </w:p>
    <w:p w:rsidR="00965CEB" w:rsidRPr="00965CEB" w:rsidRDefault="00965CEB" w:rsidP="00C6315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770BE6" w:rsidRDefault="00965CEB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770BE6" w:rsidRPr="00965CEB" w:rsidRDefault="00770BE6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Default="00965CEB" w:rsidP="00C6315C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965CEB" w:rsidRPr="00965CEB" w:rsidRDefault="00965CEB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 </w:t>
      </w:r>
    </w:p>
    <w:p w:rsidR="00965CEB" w:rsidRPr="00965CEB" w:rsidRDefault="00965CEB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Уполномоченный орган – на решение и (или) действия (бездействие) должностного лица, руководителя структурного подразделения Уполномоченного органа; </w:t>
      </w:r>
    </w:p>
    <w:p w:rsidR="00965CEB" w:rsidRPr="00965CEB" w:rsidRDefault="00965CEB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руководителю РГАУ МФЦ – на решения и действия (бездействие) работника РГАУ МФЦ; </w:t>
      </w:r>
    </w:p>
    <w:p w:rsidR="00965CEB" w:rsidRPr="00965CEB" w:rsidRDefault="00965CEB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к учредителю РГАУ МФЦ – на решение и действия (бездействие) многофункционального центра. </w:t>
      </w:r>
    </w:p>
    <w:p w:rsidR="00770BE6" w:rsidRDefault="00965CEB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07690C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сельского поселения </w:t>
      </w:r>
      <w:r w:rsidRPr="00965CEB">
        <w:rPr>
          <w:rFonts w:ascii="Times New Roman" w:hAnsi="Times New Roman" w:cs="Times New Roman"/>
          <w:color w:val="000000"/>
          <w:sz w:val="28"/>
          <w:szCs w:val="28"/>
        </w:rPr>
        <w:t>определяются уполномоченные на рассмотрение жалоб должностные лица.</w:t>
      </w:r>
    </w:p>
    <w:p w:rsidR="00965CEB" w:rsidRPr="00965CEB" w:rsidRDefault="00965CEB" w:rsidP="00C6315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65CEB" w:rsidRPr="00965CEB" w:rsidRDefault="00965CEB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</w:t>
      </w:r>
      <w:r w:rsidRPr="00965CE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муниципальных услуг (функций) и Портала государственных и муниципальных услуг (функций) Республики Башкортостан</w:t>
      </w:r>
    </w:p>
    <w:p w:rsidR="00770BE6" w:rsidRDefault="00965CEB" w:rsidP="00C6315C">
      <w:pPr>
        <w:tabs>
          <w:tab w:val="left" w:pos="284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CEB">
        <w:rPr>
          <w:rFonts w:ascii="Times New Roman" w:hAnsi="Times New Roman" w:cs="Times New Roman"/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</w:t>
      </w:r>
      <w:r w:rsidR="000769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BE6" w:rsidRPr="00770BE6">
        <w:rPr>
          <w:rFonts w:ascii="Times New Roman" w:hAnsi="Times New Roman" w:cs="Times New Roman"/>
          <w:color w:val="000000"/>
          <w:sz w:val="28"/>
          <w:szCs w:val="28"/>
        </w:rPr>
        <w:t>на сайте Администрации (Уполномоченного органа),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70BE6" w:rsidRPr="00770BE6" w:rsidRDefault="00770BE6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70BE6" w:rsidRPr="00770BE6" w:rsidRDefault="00770BE6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b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770BE6" w:rsidRPr="00770BE6" w:rsidRDefault="00770BE6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70BE6" w:rsidRPr="00770BE6" w:rsidRDefault="00770BE6" w:rsidP="00C6315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5.4. Порядок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услугу, а также его должностных лиц регулируется: </w:t>
      </w:r>
    </w:p>
    <w:p w:rsidR="00770BE6" w:rsidRPr="00770BE6" w:rsidRDefault="00770BE6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законом «Об организации предоставления государственных и муниципальных услуг»; </w:t>
      </w:r>
    </w:p>
    <w:p w:rsidR="00770BE6" w:rsidRPr="00770BE6" w:rsidRDefault="00770BE6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 </w:t>
      </w:r>
    </w:p>
    <w:p w:rsidR="00770BE6" w:rsidRPr="00770BE6" w:rsidRDefault="00770BE6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остановлением </w:t>
      </w:r>
      <w:r w:rsidR="004E1A6B">
        <w:rPr>
          <w:rFonts w:ascii="Times New Roman" w:hAnsi="Times New Roman" w:cs="Times New Roman"/>
          <w:color w:val="000000"/>
          <w:sz w:val="28"/>
          <w:szCs w:val="28"/>
        </w:rPr>
        <w:t>__________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 xml:space="preserve"> «О Правилах подачи и рассмотрения жалоб на решения и действия (бездействие) органов местного самоуправления и их должностных лиц, муниципальных служащих Республики Башкортостан»; </w:t>
      </w:r>
    </w:p>
    <w:p w:rsidR="00965CEB" w:rsidRPr="00965CEB" w:rsidRDefault="00770BE6" w:rsidP="00C6315C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770BE6">
        <w:rPr>
          <w:rFonts w:ascii="Times New Roman" w:hAnsi="Times New Roman" w:cs="Times New Roman"/>
          <w:color w:val="000000"/>
          <w:sz w:val="28"/>
          <w:szCs w:val="28"/>
        </w:rPr>
        <w:t>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</w:t>
      </w:r>
      <w:r>
        <w:rPr>
          <w:rFonts w:ascii="Times New Roman" w:hAnsi="Times New Roman" w:cs="Times New Roman"/>
          <w:color w:val="000000"/>
          <w:sz w:val="28"/>
          <w:szCs w:val="28"/>
        </w:rPr>
        <w:t>твенных и муниципальных услуг.</w:t>
      </w:r>
    </w:p>
    <w:p w:rsidR="00965CEB" w:rsidRDefault="00965CEB" w:rsidP="00C6315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lang w:val="en-US"/>
        </w:rPr>
        <w:t>VI</w:t>
      </w:r>
      <w:r w:rsidRPr="00FA22AE">
        <w:rPr>
          <w:rFonts w:ascii="Times New Roman" w:hAnsi="Times New Roman" w:cs="Times New Roman"/>
          <w:b/>
          <w:sz w:val="28"/>
        </w:rPr>
        <w:t xml:space="preserve">. </w:t>
      </w:r>
      <w:r w:rsidRPr="00FA22AE">
        <w:rPr>
          <w:rFonts w:ascii="Times New Roman" w:hAnsi="Times New Roman" w:cs="Times New Roman"/>
          <w:b/>
          <w:sz w:val="28"/>
          <w:szCs w:val="28"/>
        </w:rPr>
        <w:t>Особенности выполнения административных процедур (действий) в РГАУ МФЦ</w:t>
      </w:r>
    </w:p>
    <w:p w:rsidR="006320A0" w:rsidRPr="00FA22AE" w:rsidRDefault="006320A0" w:rsidP="00C6315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B761F8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услуги, выполняемых РГАУ МФЦ</w:t>
      </w:r>
    </w:p>
    <w:p w:rsidR="006320A0" w:rsidRPr="00FA22AE" w:rsidRDefault="006320A0" w:rsidP="00C6315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6.1. РГАУ МФЦ осуществляет:</w:t>
      </w:r>
    </w:p>
    <w:p w:rsidR="006320A0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в РГАУ МФЦ, о ходе выполнения запроса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по иным вопросам, связанным с предоставлением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а также консультирование заявителей о порядке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прием запросов заявителей о предоставлении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иных документов, необходимых для предоставления </w:t>
      </w:r>
      <w:r w:rsidR="00B761F8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</w:t>
      </w:r>
      <w:r w:rsidR="00E60613" w:rsidRPr="00FA22AE">
        <w:rPr>
          <w:rFonts w:ascii="Times New Roman" w:hAnsi="Times New Roman" w:cs="Times New Roman"/>
          <w:sz w:val="28"/>
          <w:szCs w:val="28"/>
        </w:rPr>
        <w:t>государственные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в иные органы государственной власти, органы местного самоуправления и организации</w:t>
      </w:r>
      <w:r w:rsidR="00CC0E75" w:rsidRPr="00FA22AE">
        <w:rPr>
          <w:rFonts w:ascii="Times New Roman" w:hAnsi="Times New Roman" w:cs="Times New Roman"/>
          <w:sz w:val="28"/>
          <w:szCs w:val="28"/>
        </w:rPr>
        <w:t>;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E60613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выдачу заявителю результата предоставления </w:t>
      </w:r>
      <w:r w:rsidR="00E60613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="00BD46BE"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46BE" w:rsidRPr="00FA22AE" w:rsidRDefault="00BD46BE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иные процедуры и действия, предусмотренные Федеральным законом № 210-ФЗ.</w:t>
      </w:r>
    </w:p>
    <w:p w:rsidR="00BD46BE" w:rsidRPr="00FA22AE" w:rsidRDefault="00BD46BE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РГАУ МФЦ вправе привлекать иные организации. </w:t>
      </w:r>
    </w:p>
    <w:p w:rsidR="00BD46BE" w:rsidRPr="00FA22AE" w:rsidRDefault="00BD46BE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C6315C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Информирование заявителей о порядке предоставления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в РГАУ МФЦ, о ходе выполнения запроса о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по иным вопросам, связанным с предоставлением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услуги, а также консультирование заявителей о порядке предоставлении </w:t>
      </w:r>
      <w:r w:rsidR="00E60613" w:rsidRPr="00FA22AE">
        <w:rPr>
          <w:rFonts w:ascii="Times New Roman" w:eastAsia="Calibri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eastAsia="Calibri" w:hAnsi="Times New Roman" w:cs="Times New Roman"/>
          <w:b/>
          <w:sz w:val="28"/>
          <w:szCs w:val="28"/>
        </w:rPr>
        <w:t xml:space="preserve"> услуги </w:t>
      </w:r>
    </w:p>
    <w:p w:rsidR="00726C5B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6.2. </w:t>
      </w:r>
      <w:r w:rsidR="00726C5B" w:rsidRPr="00FA22AE">
        <w:rPr>
          <w:rFonts w:ascii="Times New Roman" w:hAnsi="Times New Roman" w:cs="Times New Roman"/>
          <w:sz w:val="28"/>
          <w:szCs w:val="28"/>
        </w:rPr>
        <w:t xml:space="preserve">Информирование заявителя РГАУ МФЦ осуществляется следующими способами: </w:t>
      </w:r>
    </w:p>
    <w:p w:rsidR="00726C5B" w:rsidRPr="00FA22AE" w:rsidRDefault="00726C5B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 в сети Интернет (https://mfcrb.ru/) и информационных стендах многофункциональных центров;</w:t>
      </w:r>
    </w:p>
    <w:p w:rsidR="00726C5B" w:rsidRPr="00FA22AE" w:rsidRDefault="00726C5B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726C5B" w:rsidRPr="00FA22AE" w:rsidRDefault="00726C5B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личном обращении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10 минут, время ожидания в очереди в секторе информирования для получения информации о муниципальных услугах не может превышать 10 минут.</w:t>
      </w:r>
    </w:p>
    <w:p w:rsidR="00726C5B" w:rsidRPr="00FA22AE" w:rsidRDefault="00726C5B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специалиста РГАУ МФЦ, принявшего телефонный звонок. Индивидуальное устное консультирование при обращении заявителя по телефону </w:t>
      </w:r>
      <w:r w:rsidR="003D4DE0">
        <w:rPr>
          <w:rFonts w:ascii="Times New Roman" w:hAnsi="Times New Roman" w:cs="Times New Roman"/>
          <w:sz w:val="28"/>
          <w:szCs w:val="28"/>
        </w:rPr>
        <w:t>работник</w:t>
      </w:r>
      <w:r w:rsidRPr="00FA22AE">
        <w:rPr>
          <w:rFonts w:ascii="Times New Roman" w:hAnsi="Times New Roman" w:cs="Times New Roman"/>
          <w:sz w:val="28"/>
          <w:szCs w:val="28"/>
        </w:rPr>
        <w:t xml:space="preserve"> РГАУ МФЦ осуществляет не более 10 минут; </w:t>
      </w:r>
    </w:p>
    <w:p w:rsidR="00726C5B" w:rsidRPr="00FA22AE" w:rsidRDefault="00726C5B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для подготовки ответа требуется более продолжительное время,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МФЦ, осуществляющий индивидуальное устное консультирование по телефону, может предложить заявителю:</w:t>
      </w:r>
    </w:p>
    <w:p w:rsidR="00726C5B" w:rsidRPr="00FA22AE" w:rsidRDefault="00726C5B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726C5B" w:rsidRPr="00FA22AE" w:rsidRDefault="00726C5B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6320A0" w:rsidRDefault="00726C5B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календарных  дней с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:rsidR="009E735C" w:rsidRPr="00FA22AE" w:rsidRDefault="009E735C" w:rsidP="00C6315C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C6315C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Прием запросов заявителей о предоставлении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и иных документов, необходимых для предоставления </w:t>
      </w:r>
      <w:r w:rsidR="00E60613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6.3. Прием запросов заявителей для получения </w:t>
      </w:r>
      <w:r w:rsidR="00B8244F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осуществляется специалистами РГАУ МФЦ при личном присутствии заявителя (представителя)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B8244F" w:rsidRPr="00FA22AE" w:rsidRDefault="00B8244F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При обращении за предоставлением двух и более муниципальных</w:t>
      </w:r>
      <w:r w:rsidR="0032677D" w:rsidRPr="00FA22AE">
        <w:rPr>
          <w:rFonts w:ascii="Times New Roman" w:hAnsi="Times New Roman" w:cs="Times New Roman"/>
          <w:sz w:val="28"/>
          <w:szCs w:val="28"/>
        </w:rPr>
        <w:t xml:space="preserve"> (государственных)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 заявителю предлагается получить мультиталон электронной очереди.</w:t>
      </w:r>
    </w:p>
    <w:p w:rsidR="0032677D" w:rsidRPr="00FA22AE" w:rsidRDefault="0032677D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6320A0" w:rsidRPr="00FA22AE" w:rsidRDefault="003D4DE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(в случае обращения представителя заявителя);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заявление на предоставление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принимает от заявителей документы, необходимые для получения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проверяет правильность оформления заявления, соответствие представленных заявителем документов, необходимых для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требованиям настоящего Административного регламента;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снимает копии с оригиналов документов, представленных заявителем, заверяет своей подписью с указанием даты, должности и фамилии, после чего возвращает оригиналы документов заявителю;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в случае требования заявителя направить неполный пакет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 чем делается соответствующая запись в расписке в приеме документов;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регистрирует представленные заявителем заяв</w:t>
      </w:r>
      <w:r w:rsidR="009E735C">
        <w:rPr>
          <w:rFonts w:ascii="Times New Roman" w:hAnsi="Times New Roman" w:cs="Times New Roman"/>
          <w:sz w:val="28"/>
          <w:szCs w:val="28"/>
        </w:rPr>
        <w:t>ление, а также иные документы в автоматизированной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9E735C">
        <w:rPr>
          <w:rFonts w:ascii="Times New Roman" w:hAnsi="Times New Roman" w:cs="Times New Roman"/>
          <w:sz w:val="28"/>
          <w:szCs w:val="28"/>
        </w:rPr>
        <w:t>ой</w:t>
      </w:r>
      <w:r w:rsidR="009E735C" w:rsidRPr="009E735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9E735C">
        <w:rPr>
          <w:rFonts w:ascii="Times New Roman" w:hAnsi="Times New Roman" w:cs="Times New Roman"/>
          <w:sz w:val="28"/>
          <w:szCs w:val="28"/>
        </w:rPr>
        <w:t>е "Многофункциональный центр" (далее – АИС МФЦ)</w:t>
      </w:r>
      <w:r w:rsidRPr="00FA22AE">
        <w:rPr>
          <w:rFonts w:ascii="Times New Roman" w:hAnsi="Times New Roman" w:cs="Times New Roman"/>
          <w:sz w:val="28"/>
          <w:szCs w:val="28"/>
        </w:rPr>
        <w:t>, если иное не предусмотрено Соглашениями о взаимодействии;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</w:t>
      </w:r>
      <w:r w:rsidR="00AF515B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услуги. Дополнительно в расписке указывается способ получения заявителем документов,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6.4. </w:t>
      </w:r>
      <w:r w:rsidR="003D4DE0"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Pr="00FA22AE">
        <w:rPr>
          <w:rFonts w:ascii="Times New Roman" w:hAnsi="Times New Roman" w:cs="Times New Roman"/>
          <w:sz w:val="28"/>
          <w:szCs w:val="28"/>
        </w:rPr>
        <w:t>РГАУ МФЦ не вправе требовать от заявителя: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</w:t>
      </w:r>
      <w:r w:rsidRPr="00FA22AE">
        <w:rPr>
          <w:rFonts w:ascii="Times New Roman" w:hAnsi="Times New Roman" w:cs="Times New Roman"/>
          <w:sz w:val="28"/>
          <w:szCs w:val="28"/>
        </w:rPr>
        <w:br/>
        <w:t>№ 210-ФЗ. Заявитель вправе представить указанные документы и информацию по собственной инициативе;</w:t>
      </w:r>
    </w:p>
    <w:p w:rsidR="00D80B94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</w:t>
      </w:r>
      <w:r w:rsidR="00D80B94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и получения документов и информации, предоставляемых в резуль</w:t>
      </w:r>
      <w:r w:rsidR="00D80B94" w:rsidRPr="00FA22AE">
        <w:rPr>
          <w:rFonts w:ascii="Times New Roman" w:hAnsi="Times New Roman" w:cs="Times New Roman"/>
          <w:sz w:val="28"/>
          <w:szCs w:val="28"/>
        </w:rPr>
        <w:t>тате предоставления таких услуг.</w:t>
      </w:r>
    </w:p>
    <w:p w:rsidR="006320A0" w:rsidRPr="00FA22AE" w:rsidRDefault="006320A0" w:rsidP="00C6315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B4D1E" w:rsidRPr="002B4D1E">
        <w:rPr>
          <w:rFonts w:ascii="Times New Roman" w:hAnsi="Times New Roman" w:cs="Times New Roman"/>
          <w:sz w:val="28"/>
          <w:szCs w:val="28"/>
        </w:rPr>
        <w:t xml:space="preserve">АИС МФЦ </w:t>
      </w:r>
      <w:r w:rsidRPr="00FA22AE">
        <w:rPr>
          <w:rFonts w:ascii="Times New Roman" w:hAnsi="Times New Roman" w:cs="Times New Roman"/>
          <w:sz w:val="28"/>
          <w:szCs w:val="28"/>
        </w:rPr>
        <w:t xml:space="preserve">и </w:t>
      </w:r>
      <w:r w:rsidRPr="00FA22AE">
        <w:rPr>
          <w:rFonts w:ascii="Times New Roman" w:hAnsi="Times New Roman" w:cs="Times New Roman"/>
          <w:sz w:val="28"/>
          <w:szCs w:val="28"/>
        </w:rPr>
        <w:lastRenderedPageBreak/>
        <w:t xml:space="preserve">защищенных каналов связи, обеспечивающих защиту передаваемой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D80B94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D80B94" w:rsidRPr="00FA22AE" w:rsidRDefault="00D80B94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Pr="00FA22AE">
        <w:rPr>
          <w:rFonts w:ascii="Times New Roman" w:hAnsi="Times New Roman" w:cs="Times New Roman"/>
          <w:sz w:val="28"/>
          <w:szCs w:val="28"/>
        </w:rPr>
        <w:t xml:space="preserve">РГАУ МФЦ 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Администрацию</w:t>
      </w:r>
      <w:r w:rsidRPr="00FA22AE">
        <w:rPr>
          <w:rFonts w:ascii="Times New Roman" w:hAnsi="Times New Roman" w:cs="Times New Roman"/>
          <w:bCs/>
          <w:sz w:val="28"/>
          <w:szCs w:val="28"/>
        </w:rPr>
        <w:t xml:space="preserve"> определяютс</w:t>
      </w:r>
      <w:r w:rsidR="009F7913" w:rsidRPr="00FA22AE">
        <w:rPr>
          <w:rFonts w:ascii="Times New Roman" w:hAnsi="Times New Roman" w:cs="Times New Roman"/>
          <w:bCs/>
          <w:sz w:val="28"/>
          <w:szCs w:val="28"/>
        </w:rPr>
        <w:t>я соглашением о взаимодействии.</w:t>
      </w:r>
    </w:p>
    <w:p w:rsidR="006320A0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320A0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A22AE">
        <w:rPr>
          <w:rFonts w:ascii="Times New Roman" w:eastAsia="Calibri" w:hAnsi="Times New Roman" w:cs="Times New Roman"/>
          <w:b/>
          <w:sz w:val="28"/>
          <w:szCs w:val="28"/>
        </w:rPr>
        <w:t>Формирование и направление РГАУ МФЦ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</w:t>
      </w:r>
    </w:p>
    <w:p w:rsidR="006320A0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6.6. В случае если документы, предусмотренные пунктом 2.9 </w:t>
      </w:r>
      <w:r w:rsidRPr="00FA22AE">
        <w:rPr>
          <w:rFonts w:ascii="Times New Roman" w:hAnsi="Times New Roman" w:cs="Times New Roman"/>
          <w:sz w:val="28"/>
          <w:szCs w:val="28"/>
        </w:rPr>
        <w:t>настоящего</w:t>
      </w:r>
      <w:r w:rsidRPr="00FA22AE">
        <w:rPr>
          <w:rFonts w:ascii="Times New Roman" w:eastAsia="Calibri" w:hAnsi="Times New Roman" w:cs="Times New Roman"/>
          <w:sz w:val="28"/>
          <w:szCs w:val="28"/>
        </w:rPr>
        <w:t xml:space="preserve"> Административного регламента, не представлены заявителем по собственной инициативе, такие док</w:t>
      </w:r>
      <w:r w:rsidR="000D0CC0" w:rsidRPr="00FA22AE">
        <w:rPr>
          <w:rFonts w:ascii="Times New Roman" w:eastAsia="Calibri" w:hAnsi="Times New Roman" w:cs="Times New Roman"/>
          <w:sz w:val="28"/>
          <w:szCs w:val="28"/>
        </w:rPr>
        <w:t>ументы в порядке, определенном С</w:t>
      </w:r>
      <w:r w:rsidRPr="00FA22AE">
        <w:rPr>
          <w:rFonts w:ascii="Times New Roman" w:eastAsia="Calibri" w:hAnsi="Times New Roman" w:cs="Times New Roman"/>
          <w:sz w:val="28"/>
          <w:szCs w:val="28"/>
        </w:rPr>
        <w:t>оглашением о взаимодействии, запрашиваются РГАУ МФЦ самостоятельно в порядке межведомственного электронного взаимодействия.</w:t>
      </w:r>
    </w:p>
    <w:p w:rsidR="006320A0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20A0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t xml:space="preserve">Выдача заявителю результата предоставления </w:t>
      </w:r>
      <w:r w:rsidR="004505D0" w:rsidRPr="00FA22AE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</w:p>
    <w:p w:rsidR="006320A0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6.7. При наличии в заявлении о предоставлении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 указания о выдаче результатов оказания услуги через РГАУ МФЦ,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Администрация</w:t>
      </w:r>
      <w:r w:rsidRPr="00FA22AE">
        <w:rPr>
          <w:rFonts w:ascii="Times New Roman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</w:t>
      </w:r>
      <w:r w:rsidR="00E5280B" w:rsidRPr="00FA22AE">
        <w:rPr>
          <w:rFonts w:ascii="Times New Roman" w:hAnsi="Times New Roman" w:cs="Times New Roman"/>
          <w:sz w:val="28"/>
          <w:szCs w:val="28"/>
        </w:rPr>
        <w:t>.</w:t>
      </w:r>
    </w:p>
    <w:p w:rsidR="006320A0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Порядок и сроки передачи </w:t>
      </w:r>
      <w:r w:rsidR="003C092F" w:rsidRPr="00FA22AE">
        <w:rPr>
          <w:rFonts w:ascii="Times New Roman" w:hAnsi="Times New Roman" w:cs="Times New Roman"/>
          <w:sz w:val="28"/>
          <w:szCs w:val="28"/>
        </w:rPr>
        <w:t>Администрацией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таких доку</w:t>
      </w:r>
      <w:r w:rsidR="000D0CC0" w:rsidRPr="00FA22AE">
        <w:rPr>
          <w:rFonts w:ascii="Times New Roman" w:hAnsi="Times New Roman" w:cs="Times New Roman"/>
          <w:sz w:val="28"/>
          <w:szCs w:val="28"/>
        </w:rPr>
        <w:t>ментов в РГАУ МФЦ определяются С</w:t>
      </w:r>
      <w:r w:rsidRPr="00FA22AE">
        <w:rPr>
          <w:rFonts w:ascii="Times New Roman" w:hAnsi="Times New Roman" w:cs="Times New Roman"/>
          <w:sz w:val="28"/>
          <w:szCs w:val="28"/>
        </w:rPr>
        <w:t>оглашением о взаимодействии.</w:t>
      </w:r>
    </w:p>
    <w:p w:rsidR="006320A0" w:rsidRPr="00FA22AE" w:rsidRDefault="006320A0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6.8. Прием заявителей для выдачи документов, являющихся результатом </w:t>
      </w:r>
      <w:r w:rsidR="004505D0" w:rsidRPr="00FA22AE">
        <w:rPr>
          <w:rFonts w:ascii="Times New Roman" w:hAnsi="Times New Roman" w:cs="Times New Roman"/>
          <w:sz w:val="28"/>
          <w:szCs w:val="28"/>
        </w:rPr>
        <w:t>муниципальной</w:t>
      </w:r>
      <w:r w:rsidRPr="00FA22AE">
        <w:rPr>
          <w:rFonts w:ascii="Times New Roman" w:hAnsi="Times New Roman" w:cs="Times New Roman"/>
          <w:sz w:val="28"/>
          <w:szCs w:val="28"/>
        </w:rPr>
        <w:t xml:space="preserve">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6320A0" w:rsidRPr="00FA22AE" w:rsidRDefault="003D4DE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6320A0" w:rsidRPr="00FA22AE">
        <w:rPr>
          <w:rFonts w:ascii="Times New Roman" w:hAnsi="Times New Roman" w:cs="Times New Roman"/>
          <w:sz w:val="28"/>
          <w:szCs w:val="28"/>
        </w:rPr>
        <w:t>РГАУ МФЦ осуществляет следующие действия: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 xml:space="preserve">определяет статус исполнения запроса заявителя в </w:t>
      </w:r>
      <w:r w:rsidR="002B4D1E" w:rsidRPr="002B4D1E">
        <w:rPr>
          <w:rFonts w:ascii="Times New Roman" w:hAnsi="Times New Roman" w:cs="Times New Roman"/>
          <w:sz w:val="28"/>
          <w:szCs w:val="28"/>
        </w:rPr>
        <w:t>АИС МФЦ</w:t>
      </w:r>
      <w:r w:rsidRPr="00FA22AE">
        <w:rPr>
          <w:rFonts w:ascii="Times New Roman" w:hAnsi="Times New Roman" w:cs="Times New Roman"/>
          <w:sz w:val="28"/>
          <w:szCs w:val="28"/>
        </w:rPr>
        <w:t>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:rsidR="006320A0" w:rsidRPr="00FA22AE" w:rsidRDefault="006320A0" w:rsidP="00C6315C">
      <w:pPr>
        <w:tabs>
          <w:tab w:val="left" w:pos="7920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46BE" w:rsidRPr="00FA22AE" w:rsidRDefault="00BD46BE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68FB" w:rsidRPr="00FA22AE" w:rsidRDefault="00C868FB" w:rsidP="00C6315C">
      <w:pPr>
        <w:spacing w:after="160" w:line="259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FE4D93" w:rsidRPr="00467453" w:rsidRDefault="00467453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8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1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467453" w:rsidRDefault="00AB042E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820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07690C">
        <w:rPr>
          <w:rFonts w:ascii="Times New Roman" w:hAnsi="Times New Roman" w:cs="Times New Roman"/>
          <w:b/>
          <w:sz w:val="18"/>
          <w:szCs w:val="18"/>
        </w:rPr>
        <w:t xml:space="preserve">сельского поселения Кельтеевский сельсовет </w:t>
      </w:r>
    </w:p>
    <w:p w:rsidR="00FE4D93" w:rsidRPr="00467453" w:rsidRDefault="00467453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820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="00FE4D93"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FE4D93" w:rsidRPr="00467453" w:rsidRDefault="00FE4D93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820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3211BB" w:rsidRDefault="00FE4D93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820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467453" w:rsidRPr="003211BB" w:rsidRDefault="00467453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820"/>
        <w:rPr>
          <w:rFonts w:ascii="Times New Roman" w:hAnsi="Times New Roman" w:cs="Times New Roman"/>
          <w:b/>
          <w:sz w:val="8"/>
          <w:szCs w:val="8"/>
        </w:rPr>
      </w:pPr>
    </w:p>
    <w:p w:rsidR="00467453" w:rsidRDefault="00467453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E4D93" w:rsidRPr="00467453" w:rsidRDefault="00FE4D93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820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</w:t>
      </w:r>
      <w:r w:rsidR="00AB042E" w:rsidRPr="00FA22AE">
        <w:rPr>
          <w:rFonts w:ascii="Times New Roman" w:hAnsi="Times New Roman" w:cs="Times New Roman"/>
          <w:sz w:val="24"/>
          <w:szCs w:val="24"/>
        </w:rPr>
        <w:t>_________________</w:t>
      </w:r>
      <w:r w:rsidR="00467453">
        <w:rPr>
          <w:rFonts w:ascii="Times New Roman" w:hAnsi="Times New Roman" w:cs="Times New Roman"/>
          <w:sz w:val="24"/>
          <w:szCs w:val="24"/>
        </w:rPr>
        <w:t>_</w:t>
      </w:r>
    </w:p>
    <w:p w:rsidR="00FE4D93" w:rsidRPr="00FA22AE" w:rsidRDefault="00FE4D93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820"/>
        <w:rPr>
          <w:rFonts w:ascii="Times New Roman" w:hAnsi="Times New Roman" w:cs="Times New Roman"/>
          <w:sz w:val="18"/>
          <w:szCs w:val="24"/>
        </w:rPr>
      </w:pP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AB042E" w:rsidRPr="00AB042E" w:rsidRDefault="00AB042E" w:rsidP="00C6315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567" w:firstLine="482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 w:rsidR="00467453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AB042E" w:rsidRPr="00AB042E" w:rsidRDefault="00AB042E" w:rsidP="00C6315C">
      <w:pPr>
        <w:widowControl w:val="0"/>
        <w:autoSpaceDE w:val="0"/>
        <w:autoSpaceDN w:val="0"/>
        <w:spacing w:after="0" w:line="240" w:lineRule="auto"/>
        <w:ind w:left="567" w:firstLine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AB042E" w:rsidRPr="00AB042E" w:rsidRDefault="00AB042E" w:rsidP="00C6315C">
      <w:pPr>
        <w:widowControl w:val="0"/>
        <w:autoSpaceDE w:val="0"/>
        <w:autoSpaceDN w:val="0"/>
        <w:spacing w:after="0" w:line="240" w:lineRule="auto"/>
        <w:ind w:left="567" w:firstLine="48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AB042E" w:rsidRPr="00AB042E" w:rsidRDefault="00AB042E" w:rsidP="00C6315C">
      <w:pPr>
        <w:widowControl w:val="0"/>
        <w:autoSpaceDE w:val="0"/>
        <w:autoSpaceDN w:val="0"/>
        <w:spacing w:after="0" w:line="240" w:lineRule="auto"/>
        <w:ind w:left="567" w:firstLine="48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C6315C">
      <w:pPr>
        <w:widowControl w:val="0"/>
        <w:autoSpaceDE w:val="0"/>
        <w:autoSpaceDN w:val="0"/>
        <w:spacing w:after="0" w:line="240" w:lineRule="auto"/>
        <w:ind w:left="567" w:firstLine="48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C6315C">
      <w:pPr>
        <w:widowControl w:val="0"/>
        <w:autoSpaceDE w:val="0"/>
        <w:autoSpaceDN w:val="0"/>
        <w:spacing w:after="0" w:line="240" w:lineRule="auto"/>
        <w:ind w:left="567" w:firstLine="482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 w:rsidR="0046745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AB042E" w:rsidRPr="00AB042E" w:rsidRDefault="00AB042E" w:rsidP="00C6315C">
      <w:pPr>
        <w:widowControl w:val="0"/>
        <w:autoSpaceDE w:val="0"/>
        <w:autoSpaceDN w:val="0"/>
        <w:spacing w:after="0" w:line="240" w:lineRule="auto"/>
        <w:ind w:left="567" w:firstLine="482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AB042E" w:rsidRPr="00AB042E" w:rsidRDefault="00AB042E" w:rsidP="00C6315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firstLine="482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AB042E" w:rsidRPr="00AB042E" w:rsidRDefault="00AB042E" w:rsidP="00C6315C">
      <w:pPr>
        <w:autoSpaceDE w:val="0"/>
        <w:autoSpaceDN w:val="0"/>
        <w:adjustRightInd w:val="0"/>
        <w:spacing w:after="0" w:line="240" w:lineRule="auto"/>
        <w:ind w:left="567" w:firstLine="482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AB042E" w:rsidRPr="00AB042E" w:rsidRDefault="00AB042E" w:rsidP="00C6315C">
      <w:pPr>
        <w:autoSpaceDE w:val="0"/>
        <w:autoSpaceDN w:val="0"/>
        <w:adjustRightInd w:val="0"/>
        <w:spacing w:after="0" w:line="240" w:lineRule="auto"/>
        <w:ind w:left="567" w:firstLine="482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FE4D93" w:rsidRDefault="00AB042E" w:rsidP="00C6315C">
      <w:pPr>
        <w:autoSpaceDE w:val="0"/>
        <w:autoSpaceDN w:val="0"/>
        <w:adjustRightInd w:val="0"/>
        <w:spacing w:after="0" w:line="240" w:lineRule="auto"/>
        <w:ind w:left="567" w:firstLine="4820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467453" w:rsidRPr="003211BB" w:rsidRDefault="00467453" w:rsidP="00C6315C">
      <w:pPr>
        <w:autoSpaceDE w:val="0"/>
        <w:autoSpaceDN w:val="0"/>
        <w:adjustRightInd w:val="0"/>
        <w:spacing w:after="0" w:line="240" w:lineRule="auto"/>
        <w:ind w:left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C6315C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FA22AE">
        <w:rPr>
          <w:rFonts w:ascii="Times New Roman" w:hAnsi="Times New Roman" w:cs="Times New Roman"/>
          <w:sz w:val="28"/>
          <w:szCs w:val="28"/>
        </w:rPr>
        <w:t>ЗАЯВЛЕНИЕ</w:t>
      </w:r>
    </w:p>
    <w:p w:rsidR="00FE4D93" w:rsidRPr="003211BB" w:rsidRDefault="00FE4D93" w:rsidP="00C6315C">
      <w:pPr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8"/>
          <w:szCs w:val="8"/>
        </w:rPr>
      </w:pPr>
    </w:p>
    <w:p w:rsidR="00AB042E" w:rsidRPr="00FA22AE" w:rsidRDefault="00AB042E" w:rsidP="00C6315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основании Федерального </w:t>
      </w:r>
      <w:hyperlink r:id="rId16" w:history="1">
        <w:r w:rsidRPr="00FA22AE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закона</w:t>
        </w:r>
      </w:hyperlink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4 июля 1991 года № 1541-1 «О приватизации жилищного фонда в Российской Федерации» прошу (просим) передать мне (нам) в собственность занимаемое мной (нами) жилое помещение, расположенное по адресу: ____________________________________________________________</w:t>
      </w:r>
    </w:p>
    <w:p w:rsidR="00AB042E" w:rsidRPr="00FA22AE" w:rsidRDefault="00AB042E" w:rsidP="00C6315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а) единоличным собственником квартиры, с согласия всех в нейпроживающих, становится: &lt;*&gt;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C6315C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б) совместными собственниками квартиры, с согласия всех в нейпроживающих, становятся: &lt;*&gt;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(указать долю)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AB042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(указать долю)</w:t>
      </w:r>
    </w:p>
    <w:p w:rsidR="00C63FAB" w:rsidRPr="00D46EC0" w:rsidRDefault="00C86F4D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Согласие родителей (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усыновителей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попечителей</w:t>
      </w: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DE1A59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передачу жилых помещений,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в которых про</w:t>
      </w:r>
      <w:r w:rsidR="00D157B1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живают исключительно несовершеннолетние в возрасте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 14 до 18 лет в порядке приватизации в собственность указанных несовершеннолетних, в случае подачи ими заявления.</w:t>
      </w:r>
    </w:p>
    <w:p w:rsidR="00C526D6" w:rsidRPr="00D46EC0" w:rsidRDefault="00C526D6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63FAB" w:rsidRPr="00D46EC0" w:rsidRDefault="00C526D6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Согласен ________</w:t>
      </w:r>
      <w:r w:rsidR="00C63FAB"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</w:t>
      </w:r>
    </w:p>
    <w:p w:rsidR="00C63FAB" w:rsidRPr="00D46EC0" w:rsidRDefault="003211BB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C63FAB" w:rsidRPr="00D46EC0" w:rsidRDefault="00C63FAB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Согласна __________________     __________________________________________________________</w:t>
      </w:r>
    </w:p>
    <w:p w:rsidR="00C526D6" w:rsidRPr="00D46EC0" w:rsidRDefault="003211BB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п</w:t>
      </w:r>
      <w:r w:rsidR="00C63FAB" w:rsidRPr="00D46EC0">
        <w:rPr>
          <w:rFonts w:ascii="Times New Roman" w:eastAsia="Times New Roman" w:hAnsi="Times New Roman" w:cs="Times New Roman"/>
          <w:sz w:val="16"/>
          <w:szCs w:val="16"/>
          <w:lang w:eastAsia="ru-RU"/>
        </w:rPr>
        <w:t>одпись                      фамилия, имя, отчество (последнее - при наличии)</w:t>
      </w:r>
    </w:p>
    <w:p w:rsidR="00AB042E" w:rsidRPr="00D46EC0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AB042E" w:rsidRPr="00FA22AE" w:rsidRDefault="00AB042E" w:rsidP="00C6315C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D46EC0">
        <w:rPr>
          <w:rFonts w:ascii="Times New Roman" w:eastAsia="Times New Roman" w:hAnsi="Times New Roman" w:cs="Times New Roman"/>
          <w:sz w:val="20"/>
          <w:szCs w:val="20"/>
          <w:lang w:eastAsia="ru-RU"/>
        </w:rPr>
        <w:t>К заявлению прилагаются (перечень представляемых документов):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1) _____________________________________________________________________________________________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2) ___________________________________________________________________________________________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--------------------------------</w:t>
      </w:r>
    </w:p>
    <w:p w:rsidR="00754A0B" w:rsidRPr="002F122C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&lt;*&gt;  заполняется  только  один  из пунктов: пункт "а" в случае, если за предоставлением  </w:t>
      </w:r>
      <w:r w:rsid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муниципальной </w:t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услуги обращается только одно лицо, пункт "б",  если  за  предоставлением </w:t>
      </w:r>
      <w:r w:rsidR="00754A0B" w:rsidRPr="00754A0B">
        <w:rPr>
          <w:rFonts w:ascii="Times New Roman" w:eastAsia="Times New Roman" w:hAnsi="Times New Roman" w:cs="Times New Roman"/>
          <w:sz w:val="16"/>
          <w:szCs w:val="16"/>
          <w:lang w:eastAsia="ru-RU"/>
        </w:rPr>
        <w:t>муниципальной</w:t>
      </w:r>
      <w:r w:rsidR="002F122C">
        <w:rPr>
          <w:rFonts w:ascii="Times New Roman" w:eastAsia="Times New Roman" w:hAnsi="Times New Roman" w:cs="Times New Roman"/>
          <w:sz w:val="16"/>
          <w:szCs w:val="16"/>
          <w:lang w:eastAsia="ru-RU"/>
        </w:rPr>
        <w:t>услуги обращается несколько лиц</w:t>
      </w:r>
    </w:p>
    <w:p w:rsidR="00754A0B" w:rsidRDefault="00754A0B" w:rsidP="00C6315C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Документ, удостовер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яющий полномочия представителя: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754A0B" w:rsidRDefault="00AB042E" w:rsidP="00C6315C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 предоставления 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муниципальной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услуги прошу предоставить</w:t>
      </w:r>
      <w:r w:rsidR="00754A0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следующим способом:</w:t>
      </w:r>
    </w:p>
    <w:p w:rsidR="00AB042E" w:rsidRPr="00FA22AE" w:rsidRDefault="00AB042E" w:rsidP="00C6315C">
      <w:pPr>
        <w:widowControl w:val="0"/>
        <w:tabs>
          <w:tab w:val="left" w:pos="284"/>
          <w:tab w:val="left" w:pos="426"/>
        </w:tabs>
        <w:autoSpaceDE w:val="0"/>
        <w:autoSpaceDN w:val="0"/>
        <w:spacing w:after="0" w:line="240" w:lineRule="auto"/>
        <w:ind w:left="567"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___________________________________________________________________________________________</w:t>
      </w:r>
      <w:r w:rsidR="0001025C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893FD0" w:rsidRPr="00FA22AE" w:rsidRDefault="00893FD0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144E92" w:rsidRPr="00FA22AE" w:rsidRDefault="00144E92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DC0BED" w:rsidRPr="00FA22AE" w:rsidRDefault="00DC0BED" w:rsidP="00C6315C">
      <w:pPr>
        <w:tabs>
          <w:tab w:val="left" w:pos="0"/>
        </w:tabs>
        <w:ind w:left="567"/>
        <w:jc w:val="both"/>
        <w:rPr>
          <w:rFonts w:ascii="Times New Roman" w:hAnsi="Times New Roman" w:cs="Times New Roman"/>
          <w:szCs w:val="24"/>
        </w:rPr>
      </w:pPr>
      <w:r w:rsidRPr="00FA22AE">
        <w:rPr>
          <w:rFonts w:ascii="Times New Roman" w:hAnsi="Times New Roman" w:cs="Times New Roman"/>
          <w:szCs w:val="24"/>
        </w:rPr>
        <w:t>Подтверждаю своё согласие, согласие предоставляемого мною лица, на</w:t>
      </w:r>
      <w:r w:rsidR="002960C7" w:rsidRPr="00FA22AE">
        <w:rPr>
          <w:rFonts w:ascii="Times New Roman" w:hAnsi="Times New Roman" w:cs="Times New Roman"/>
          <w:szCs w:val="24"/>
        </w:rPr>
        <w:t xml:space="preserve"> обработку персональных данных (</w:t>
      </w:r>
      <w:r w:rsidRPr="00FA22AE">
        <w:rPr>
          <w:rFonts w:ascii="Times New Roman" w:hAnsi="Times New Roman" w:cs="Times New Roman"/>
          <w:szCs w:val="24"/>
        </w:rPr>
        <w:t xml:space="preserve">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</w:t>
      </w:r>
      <w:r w:rsidR="00AF3E72" w:rsidRPr="00FA22AE">
        <w:rPr>
          <w:rFonts w:ascii="Times New Roman" w:hAnsi="Times New Roman" w:cs="Times New Roman"/>
          <w:szCs w:val="24"/>
        </w:rPr>
        <w:t>муниципальной</w:t>
      </w:r>
      <w:r w:rsidRPr="00FA22AE">
        <w:rPr>
          <w:rFonts w:ascii="Times New Roman" w:hAnsi="Times New Roman" w:cs="Times New Roman"/>
          <w:szCs w:val="24"/>
        </w:rPr>
        <w:t xml:space="preserve"> услуги**.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 _______________________/ _________________________/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lang w:eastAsia="ru-RU"/>
        </w:rPr>
        <w:tab/>
      </w: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        (расшифровка подписи)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Принял: 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«_______» _____________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  <w:r w:rsidRPr="00FA22AE">
        <w:rPr>
          <w:rFonts w:ascii="Times New Roman" w:eastAsia="Times New Roman" w:hAnsi="Times New Roman" w:cs="Times New Roman"/>
          <w:lang w:eastAsia="ru-RU"/>
        </w:rPr>
        <w:t>_____г.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lang w:eastAsia="ru-RU"/>
        </w:rPr>
      </w:pPr>
      <w:r w:rsidRPr="00FA22AE">
        <w:rPr>
          <w:rFonts w:ascii="Times New Roman" w:eastAsia="Times New Roman" w:hAnsi="Times New Roman" w:cs="Times New Roman"/>
          <w:lang w:eastAsia="ru-RU"/>
        </w:rPr>
        <w:t>______________________________ _____________________ /__________________________/</w:t>
      </w:r>
    </w:p>
    <w:p w:rsidR="00AB042E" w:rsidRPr="00FA22AE" w:rsidRDefault="00AB042E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(должность лица)                                                      (подпись)                                      (расшифровка подписи)</w:t>
      </w:r>
    </w:p>
    <w:p w:rsidR="00DC0BED" w:rsidRPr="00FA22AE" w:rsidRDefault="00DC0BED" w:rsidP="00C6315C">
      <w:pPr>
        <w:tabs>
          <w:tab w:val="left" w:pos="0"/>
        </w:tabs>
        <w:ind w:left="567"/>
        <w:jc w:val="right"/>
        <w:rPr>
          <w:rFonts w:ascii="Times New Roman" w:hAnsi="Times New Roman" w:cs="Times New Roman"/>
          <w:szCs w:val="24"/>
        </w:rPr>
      </w:pPr>
    </w:p>
    <w:p w:rsidR="00DC0BED" w:rsidRPr="00FA22AE" w:rsidRDefault="00DC0BED" w:rsidP="00C6315C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</w:rPr>
      </w:pPr>
      <w:r w:rsidRPr="00FA22AE">
        <w:rPr>
          <w:rFonts w:ascii="Times New Roman" w:hAnsi="Times New Roman" w:cs="Times New Roman"/>
        </w:rPr>
        <w:t>--------------------------------</w:t>
      </w:r>
    </w:p>
    <w:p w:rsidR="00F24921" w:rsidRPr="00FA22AE" w:rsidRDefault="00DC0BED" w:rsidP="00C6315C">
      <w:pPr>
        <w:tabs>
          <w:tab w:val="left" w:pos="0"/>
        </w:tabs>
        <w:ind w:left="567"/>
        <w:jc w:val="both"/>
        <w:rPr>
          <w:rFonts w:ascii="Times New Roman" w:hAnsi="Times New Roman" w:cs="Times New Roman"/>
          <w:sz w:val="16"/>
          <w:szCs w:val="16"/>
        </w:rPr>
      </w:pPr>
      <w:r w:rsidRPr="00FA22AE">
        <w:rPr>
          <w:rFonts w:ascii="Times New Roman" w:hAnsi="Times New Roman" w:cs="Times New Roman"/>
          <w:sz w:val="16"/>
          <w:szCs w:val="16"/>
        </w:rPr>
        <w:t>&lt;**&gt;</w:t>
      </w:r>
      <w:r w:rsidR="00144E92" w:rsidRPr="00FA22AE">
        <w:rPr>
          <w:rFonts w:ascii="Times New Roman" w:hAnsi="Times New Roman" w:cs="Times New Roman"/>
          <w:color w:val="000000"/>
          <w:sz w:val="16"/>
          <w:szCs w:val="16"/>
        </w:rPr>
        <w:t xml:space="preserve">указывается в случае подачи заявления представителем, а также </w:t>
      </w:r>
      <w:r w:rsidRPr="00FA22AE">
        <w:rPr>
          <w:rFonts w:ascii="Times New Roman" w:hAnsi="Times New Roman" w:cs="Times New Roman"/>
          <w:sz w:val="16"/>
          <w:szCs w:val="16"/>
        </w:rPr>
        <w:t>заполняется каждым членом семьи, участвующим в приватизации жилого помещения муниципального жилищного фонда</w:t>
      </w:r>
    </w:p>
    <w:p w:rsidR="00DC0BED" w:rsidRPr="00FA22AE" w:rsidRDefault="00DC0BED" w:rsidP="00C6315C">
      <w:pPr>
        <w:tabs>
          <w:tab w:val="left" w:pos="0"/>
        </w:tabs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5A71" w:rsidRPr="00FA22AE" w:rsidRDefault="001D5A7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Pr="00FA22AE" w:rsidRDefault="00F2492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4921" w:rsidRDefault="00F2492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Pr="00FA22AE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44E92" w:rsidRDefault="00144E92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2F122C" w:rsidRPr="00FA22AE" w:rsidRDefault="002F122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Приложение № 2</w:t>
      </w:r>
    </w:p>
    <w:p w:rsidR="0001025C" w:rsidRPr="00467453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07690C">
        <w:rPr>
          <w:rFonts w:ascii="Times New Roman" w:hAnsi="Times New Roman" w:cs="Times New Roman"/>
          <w:b/>
          <w:sz w:val="18"/>
          <w:szCs w:val="18"/>
        </w:rPr>
        <w:t>сельского поселения Кельтеевский сельсовет</w:t>
      </w:r>
    </w:p>
    <w:p w:rsidR="0001025C" w:rsidRPr="00467453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1025C" w:rsidRPr="00467453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b/>
          <w:sz w:val="28"/>
          <w:szCs w:val="28"/>
        </w:rPr>
      </w:pPr>
      <w:r w:rsidRPr="00FA22A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1025C" w:rsidRPr="00FA22AE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sz w:val="18"/>
          <w:szCs w:val="24"/>
        </w:rPr>
      </w:pPr>
      <w:r w:rsidRPr="00FA22AE">
        <w:rPr>
          <w:rFonts w:ascii="Times New Roman" w:hAnsi="Times New Roman" w:cs="Times New Roman"/>
          <w:sz w:val="18"/>
          <w:szCs w:val="24"/>
        </w:rPr>
        <w:t>(наименование)</w:t>
      </w:r>
    </w:p>
    <w:p w:rsidR="0001025C" w:rsidRPr="00AB042E" w:rsidRDefault="0001025C" w:rsidP="00C6315C">
      <w:pPr>
        <w:tabs>
          <w:tab w:val="left" w:pos="5954"/>
          <w:tab w:val="left" w:pos="6096"/>
          <w:tab w:val="left" w:pos="9072"/>
        </w:tabs>
        <w:autoSpaceDE w:val="0"/>
        <w:autoSpaceDN w:val="0"/>
        <w:adjustRightInd w:val="0"/>
        <w:spacing w:after="0" w:line="240" w:lineRule="auto"/>
        <w:ind w:left="567" w:firstLine="453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от ______________________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______________________________ </w:t>
      </w:r>
    </w:p>
    <w:p w:rsidR="0001025C" w:rsidRPr="00AB042E" w:rsidRDefault="0001025C" w:rsidP="00C6315C">
      <w:pPr>
        <w:widowControl w:val="0"/>
        <w:autoSpaceDE w:val="0"/>
        <w:autoSpaceDN w:val="0"/>
        <w:spacing w:after="0" w:line="240" w:lineRule="auto"/>
        <w:ind w:left="567"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01025C" w:rsidRPr="00AB042E" w:rsidRDefault="0001025C" w:rsidP="00C6315C">
      <w:pPr>
        <w:widowControl w:val="0"/>
        <w:autoSpaceDE w:val="0"/>
        <w:autoSpaceDN w:val="0"/>
        <w:spacing w:after="0" w:line="240" w:lineRule="auto"/>
        <w:ind w:left="567" w:firstLine="453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 основного документа,</w:t>
      </w:r>
    </w:p>
    <w:p w:rsidR="0001025C" w:rsidRPr="00AB042E" w:rsidRDefault="0001025C" w:rsidP="00C6315C">
      <w:pPr>
        <w:widowControl w:val="0"/>
        <w:autoSpaceDE w:val="0"/>
        <w:autoSpaceDN w:val="0"/>
        <w:spacing w:after="0" w:line="240" w:lineRule="auto"/>
        <w:ind w:left="567" w:firstLine="453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удостоверяющего личность: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C6315C">
      <w:pPr>
        <w:widowControl w:val="0"/>
        <w:autoSpaceDE w:val="0"/>
        <w:autoSpaceDN w:val="0"/>
        <w:spacing w:after="0" w:line="240" w:lineRule="auto"/>
        <w:ind w:left="567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C6315C">
      <w:pPr>
        <w:widowControl w:val="0"/>
        <w:autoSpaceDE w:val="0"/>
        <w:autoSpaceDN w:val="0"/>
        <w:spacing w:after="0" w:line="240" w:lineRule="auto"/>
        <w:ind w:left="567" w:firstLine="4536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AB042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01025C" w:rsidRPr="00AB042E" w:rsidRDefault="0001025C" w:rsidP="00C6315C">
      <w:pPr>
        <w:widowControl w:val="0"/>
        <w:autoSpaceDE w:val="0"/>
        <w:autoSpaceDN w:val="0"/>
        <w:spacing w:after="0" w:line="240" w:lineRule="auto"/>
        <w:ind w:left="567" w:firstLine="4536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AB042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документа, номер, кем и когда выдан)</w:t>
      </w:r>
    </w:p>
    <w:p w:rsidR="0001025C" w:rsidRPr="00AB042E" w:rsidRDefault="0001025C" w:rsidP="00C6315C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ind w:left="567" w:firstLine="453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номер контактного телефона:  ______________________________</w:t>
      </w:r>
    </w:p>
    <w:p w:rsidR="0001025C" w:rsidRPr="00AB042E" w:rsidRDefault="0001025C" w:rsidP="00C6315C">
      <w:pPr>
        <w:autoSpaceDE w:val="0"/>
        <w:autoSpaceDN w:val="0"/>
        <w:adjustRightInd w:val="0"/>
        <w:spacing w:after="0" w:line="240" w:lineRule="auto"/>
        <w:ind w:left="567" w:firstLine="453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электронной почты (при наличии): _____________________</w:t>
      </w:r>
    </w:p>
    <w:p w:rsidR="0001025C" w:rsidRPr="00AB042E" w:rsidRDefault="0001025C" w:rsidP="00C6315C">
      <w:pPr>
        <w:autoSpaceDE w:val="0"/>
        <w:autoSpaceDN w:val="0"/>
        <w:adjustRightInd w:val="0"/>
        <w:spacing w:after="0" w:line="240" w:lineRule="auto"/>
        <w:ind w:left="567" w:firstLine="453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адрес места жительства (почтовый адрес): ____________________</w:t>
      </w:r>
    </w:p>
    <w:p w:rsidR="0001025C" w:rsidRDefault="0001025C" w:rsidP="00C6315C">
      <w:pPr>
        <w:autoSpaceDE w:val="0"/>
        <w:autoSpaceDN w:val="0"/>
        <w:adjustRightInd w:val="0"/>
        <w:spacing w:after="0" w:line="240" w:lineRule="auto"/>
        <w:ind w:left="567" w:firstLine="4536"/>
        <w:jc w:val="both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B042E">
        <w:rPr>
          <w:rFonts w:ascii="Times New Roman" w:eastAsia="Calibri" w:hAnsi="Times New Roman" w:cs="Times New Roman"/>
          <w:sz w:val="20"/>
          <w:szCs w:val="20"/>
          <w:lang w:eastAsia="ru-RU"/>
        </w:rPr>
        <w:t>_______________________________________________________</w:t>
      </w:r>
    </w:p>
    <w:p w:rsidR="0030409C" w:rsidRPr="00FA22AE" w:rsidRDefault="0030409C" w:rsidP="00C6315C">
      <w:pPr>
        <w:spacing w:after="0" w:line="240" w:lineRule="auto"/>
        <w:ind w:left="567" w:firstLine="4536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от права на участие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приватизации с одновременным согласием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приватизацию жилого помещения</w:t>
      </w:r>
    </w:p>
    <w:p w:rsidR="00144E92" w:rsidRPr="00FA22AE" w:rsidRDefault="00144E92" w:rsidP="00C6315C">
      <w:pPr>
        <w:widowControl w:val="0"/>
        <w:tabs>
          <w:tab w:val="left" w:pos="5880"/>
        </w:tabs>
        <w:autoSpaceDE w:val="0"/>
        <w:autoSpaceDN w:val="0"/>
        <w:spacing w:after="0" w:line="240" w:lineRule="auto"/>
        <w:ind w:left="567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Я, ____________________________________________ «_____»_______ ___________ _____ года рождения,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(фамилия, имя, отчество (последнее – при наличии))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до</w:t>
      </w:r>
      <w:r w:rsidR="002F12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кумент, удостоверяющий личность 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______________________________________________выдан _____________________________________________________________________________________________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(серия, номер)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______________________________, код подразделения __________________________________,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настоящим даю согласие гр. __________________________________________ «___»____________ ________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 (последнее – при наличии))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года рождения, гр.  __________________________________________________ «___»____________ ________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(фамилия, имя, отчество (последнее – при наличии))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рождения, </w:t>
      </w: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гр.   ________________________________________________________ «____»______________ ________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(фамилия, имя, отчество (последнее – при наличии))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>года рождения</w:t>
      </w: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приватизацию дома/квартиры/комнаты по адресу: __________________________________________________________________________площадью ____ кв. м. в индивидуальную/общую долевую собственность по ________________________________________________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A22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(указать долю в праве по числу лиц, участвующих в приватизации доле в праве собственности каждому)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Отказываюсь от своего права на приватизацию и прошу не включать меня в число собственников.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Правовые последствия отказа от права на приватизацию мне известны.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t>"___"__________ 20____ г.</w:t>
      </w: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4E92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 w:firstLine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A22A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__________________________________/________________________________________________________/</w:t>
      </w:r>
    </w:p>
    <w:p w:rsidR="003C092F" w:rsidRPr="00FA22AE" w:rsidRDefault="00144E92" w:rsidP="00C6315C">
      <w:pPr>
        <w:widowControl w:val="0"/>
        <w:autoSpaceDE w:val="0"/>
        <w:autoSpaceDN w:val="0"/>
        <w:spacing w:after="0" w:line="240" w:lineRule="auto"/>
        <w:ind w:left="567" w:firstLine="453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22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(подпись)                                                    (фамилия, имя, отчество (последнее – при наличии))</w:t>
      </w:r>
    </w:p>
    <w:p w:rsidR="0001025C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54A0B" w:rsidRDefault="00754A0B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025C" w:rsidRPr="00467453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Приложение № 3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07690C">
        <w:rPr>
          <w:rFonts w:ascii="Times New Roman" w:hAnsi="Times New Roman" w:cs="Times New Roman"/>
          <w:b/>
          <w:sz w:val="18"/>
          <w:szCs w:val="18"/>
        </w:rPr>
        <w:t>сельского поселения Кельтеевский сельсовет</w:t>
      </w:r>
    </w:p>
    <w:p w:rsidR="0001025C" w:rsidRPr="00467453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01025C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b/>
          <w:sz w:val="28"/>
          <w:szCs w:val="28"/>
        </w:rPr>
      </w:pPr>
    </w:p>
    <w:p w:rsidR="008918C1" w:rsidRPr="00FA22AE" w:rsidRDefault="008918C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0232" w:rsidRPr="00FA22AE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Сведения о заявителе, которому адресован</w:t>
      </w:r>
    </w:p>
    <w:p w:rsidR="002E0232" w:rsidRPr="00FA22AE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документ:</w:t>
      </w:r>
    </w:p>
    <w:p w:rsidR="0001025C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</w:t>
      </w:r>
      <w:r w:rsidR="0001025C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8918C1" w:rsidRPr="008918C1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="008918C1" w:rsidRPr="008918C1">
        <w:rPr>
          <w:rFonts w:ascii="Times New Roman" w:hAnsi="Times New Roman" w:cs="Times New Roman"/>
          <w:sz w:val="20"/>
          <w:szCs w:val="20"/>
        </w:rPr>
        <w:t>Ф.И.О. – для физического лица; название,</w:t>
      </w:r>
    </w:p>
    <w:p w:rsidR="008918C1" w:rsidRPr="008918C1" w:rsidRDefault="008918C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организационно-правовая форма юридического</w:t>
      </w:r>
    </w:p>
    <w:p w:rsidR="002E0232" w:rsidRPr="00FA22AE" w:rsidRDefault="008918C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лица, индивидуального предпринимателя)</w:t>
      </w:r>
      <w:r w:rsidR="002E0232" w:rsidRPr="00FA22AE">
        <w:rPr>
          <w:rFonts w:ascii="Times New Roman" w:hAnsi="Times New Roman" w:cs="Times New Roman"/>
          <w:sz w:val="20"/>
          <w:szCs w:val="20"/>
        </w:rPr>
        <w:t>))</w:t>
      </w:r>
    </w:p>
    <w:p w:rsidR="002E0232" w:rsidRPr="00FA22AE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адрес: __________________________________________</w:t>
      </w:r>
    </w:p>
    <w:p w:rsidR="002E0232" w:rsidRPr="00FA22AE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</w:t>
      </w:r>
    </w:p>
    <w:p w:rsidR="002E0232" w:rsidRPr="00FA22AE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536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эл. почта: _______________________________________</w:t>
      </w:r>
    </w:p>
    <w:p w:rsidR="002E0232" w:rsidRPr="00FA22AE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8918C1" w:rsidRPr="008918C1" w:rsidRDefault="008918C1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Уведомление</w:t>
      </w:r>
    </w:p>
    <w:p w:rsidR="008918C1" w:rsidRPr="008918C1" w:rsidRDefault="008918C1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об отказе в приеме документов, необходимых для предоставления</w:t>
      </w:r>
    </w:p>
    <w:p w:rsidR="002E0232" w:rsidRDefault="008918C1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муниципальной услуги (возврате заявления заявителю)</w:t>
      </w:r>
    </w:p>
    <w:p w:rsidR="008918C1" w:rsidRPr="00FA22AE" w:rsidRDefault="008918C1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18C1">
        <w:rPr>
          <w:rFonts w:ascii="Times New Roman" w:hAnsi="Times New Roman" w:cs="Times New Roman"/>
          <w:sz w:val="20"/>
          <w:szCs w:val="20"/>
        </w:rPr>
        <w:t>Настоящим подтверждается, что при приеме заявления на предоставление муниципальной услуги «Передача жилых помещений муниципального жилищного фонда в собственность граждан в порядке приватизации»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а именно</w:t>
      </w:r>
      <w:r>
        <w:rPr>
          <w:rFonts w:ascii="Times New Roman" w:hAnsi="Times New Roman" w:cs="Times New Roman"/>
          <w:sz w:val="20"/>
          <w:szCs w:val="20"/>
        </w:rPr>
        <w:t>:</w:t>
      </w:r>
      <w:r w:rsidR="002E0232" w:rsidRPr="00FA22AE">
        <w:rPr>
          <w:rFonts w:ascii="Times New Roman" w:hAnsi="Times New Roman" w:cs="Times New Roman"/>
          <w:sz w:val="20"/>
          <w:szCs w:val="20"/>
        </w:rPr>
        <w:t xml:space="preserve"> 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  <w:r w:rsidR="002E0232" w:rsidRPr="00FA22AE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</w:p>
    <w:p w:rsidR="008918C1" w:rsidRPr="008918C1" w:rsidRDefault="008918C1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8918C1">
        <w:rPr>
          <w:rFonts w:ascii="Times New Roman" w:hAnsi="Times New Roman" w:cs="Times New Roman"/>
          <w:sz w:val="16"/>
          <w:szCs w:val="16"/>
        </w:rPr>
        <w:t>(указать основание)</w:t>
      </w:r>
    </w:p>
    <w:p w:rsidR="002E0232" w:rsidRPr="00FA22AE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</w:t>
      </w:r>
      <w:r w:rsidR="008918C1">
        <w:rPr>
          <w:rFonts w:ascii="Times New Roman" w:hAnsi="Times New Roman" w:cs="Times New Roman"/>
          <w:sz w:val="20"/>
          <w:szCs w:val="20"/>
        </w:rPr>
        <w:t>_____________________________________________________________</w:t>
      </w:r>
    </w:p>
    <w:p w:rsidR="008918C1" w:rsidRDefault="008918C1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8918C1" w:rsidRDefault="008918C1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2E0232" w:rsidRPr="00FA22AE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________________________________________      _________________  </w:t>
      </w:r>
      <w:r w:rsidR="008918C1">
        <w:rPr>
          <w:rFonts w:ascii="Times New Roman" w:hAnsi="Times New Roman" w:cs="Times New Roman"/>
          <w:sz w:val="20"/>
          <w:szCs w:val="20"/>
        </w:rPr>
        <w:t xml:space="preserve">        ____________________________</w:t>
      </w:r>
    </w:p>
    <w:p w:rsidR="002E0232" w:rsidRPr="00FA22AE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"/>
          <w:szCs w:val="2"/>
        </w:rPr>
      </w:pPr>
      <w:r w:rsidRPr="00FA22AE">
        <w:rPr>
          <w:rFonts w:ascii="Times New Roman" w:hAnsi="Times New Roman" w:cs="Times New Roman"/>
          <w:sz w:val="20"/>
          <w:szCs w:val="20"/>
        </w:rPr>
        <w:t>(</w:t>
      </w:r>
      <w:r w:rsidRPr="00FA22AE">
        <w:rPr>
          <w:rFonts w:ascii="Times New Roman" w:hAnsi="Times New Roman" w:cs="Times New Roman"/>
          <w:sz w:val="18"/>
          <w:szCs w:val="18"/>
        </w:rPr>
        <w:t xml:space="preserve">должностное лицо, уполномоченное на                                      (подпись)                     </w:t>
      </w:r>
      <w:r w:rsidR="008918C1" w:rsidRPr="00FA22AE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8918C1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18"/>
          <w:szCs w:val="18"/>
        </w:rPr>
      </w:pPr>
      <w:r w:rsidRPr="00FA22AE">
        <w:rPr>
          <w:rFonts w:ascii="Times New Roman" w:hAnsi="Times New Roman" w:cs="Times New Roman"/>
          <w:sz w:val="18"/>
          <w:szCs w:val="18"/>
        </w:rPr>
        <w:t>принятие решения об отказе в приеме документов)</w:t>
      </w:r>
    </w:p>
    <w:p w:rsidR="002E0232" w:rsidRPr="00FA22AE" w:rsidRDefault="008918C1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(возврате заявления заявителю)</w:t>
      </w:r>
    </w:p>
    <w:p w:rsidR="002E0232" w:rsidRPr="00FA22AE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  <w:r w:rsidRPr="00FA22A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М.П. « ____» ___________20 ___ г.</w:t>
      </w:r>
    </w:p>
    <w:p w:rsidR="002E0232" w:rsidRPr="00FA22AE" w:rsidRDefault="002E0232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12332A" w:rsidRDefault="0012332A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01025C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</w:p>
    <w:p w:rsidR="0007690C" w:rsidRDefault="0007690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395"/>
        <w:rPr>
          <w:rFonts w:ascii="Times New Roman" w:hAnsi="Times New Roman" w:cs="Times New Roman"/>
          <w:b/>
          <w:sz w:val="18"/>
          <w:szCs w:val="18"/>
        </w:rPr>
      </w:pPr>
    </w:p>
    <w:p w:rsidR="00F40898" w:rsidRDefault="00F40898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395"/>
        <w:rPr>
          <w:rFonts w:ascii="Times New Roman" w:hAnsi="Times New Roman" w:cs="Times New Roman"/>
          <w:b/>
          <w:sz w:val="18"/>
          <w:szCs w:val="18"/>
        </w:rPr>
        <w:sectPr w:rsidR="00F40898" w:rsidSect="00C6315C">
          <w:headerReference w:type="default" r:id="rId17"/>
          <w:pgSz w:w="11906" w:h="16838"/>
          <w:pgMar w:top="851" w:right="567" w:bottom="1134" w:left="567" w:header="709" w:footer="709" w:gutter="0"/>
          <w:cols w:space="708"/>
          <w:titlePg/>
          <w:docGrid w:linePitch="360"/>
        </w:sectPr>
      </w:pPr>
    </w:p>
    <w:p w:rsidR="0001025C" w:rsidRPr="00467453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39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Приложение № 4 </w:t>
      </w:r>
      <w:r w:rsidRPr="00467453">
        <w:rPr>
          <w:rFonts w:ascii="Times New Roman" w:hAnsi="Times New Roman" w:cs="Times New Roman"/>
          <w:b/>
          <w:sz w:val="18"/>
          <w:szCs w:val="18"/>
        </w:rPr>
        <w:t>к Административному регламенту</w:t>
      </w:r>
    </w:p>
    <w:p w:rsidR="0001025C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39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 xml:space="preserve">Администрации </w:t>
      </w:r>
      <w:r w:rsidR="0007690C">
        <w:rPr>
          <w:rFonts w:ascii="Times New Roman" w:hAnsi="Times New Roman" w:cs="Times New Roman"/>
          <w:b/>
          <w:sz w:val="18"/>
          <w:szCs w:val="18"/>
        </w:rPr>
        <w:t>с</w:t>
      </w:r>
    </w:p>
    <w:p w:rsidR="0001025C" w:rsidRPr="00467453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395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по предоставлению </w:t>
      </w:r>
      <w:r w:rsidRPr="00467453">
        <w:rPr>
          <w:rFonts w:ascii="Times New Roman" w:hAnsi="Times New Roman" w:cs="Times New Roman"/>
          <w:b/>
          <w:sz w:val="18"/>
          <w:szCs w:val="18"/>
        </w:rPr>
        <w:t>муниципальной услуги</w:t>
      </w:r>
    </w:p>
    <w:p w:rsidR="0001025C" w:rsidRPr="00467453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39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«Передача жилых помещений муниципального жилищного</w:t>
      </w:r>
    </w:p>
    <w:p w:rsidR="0001025C" w:rsidRPr="00467453" w:rsidRDefault="0001025C" w:rsidP="00C6315C">
      <w:pPr>
        <w:widowControl w:val="0"/>
        <w:autoSpaceDE w:val="0"/>
        <w:autoSpaceDN w:val="0"/>
        <w:adjustRightInd w:val="0"/>
        <w:spacing w:after="0" w:line="240" w:lineRule="auto"/>
        <w:ind w:left="567" w:firstLine="4395"/>
        <w:rPr>
          <w:rFonts w:ascii="Times New Roman" w:hAnsi="Times New Roman" w:cs="Times New Roman"/>
          <w:b/>
          <w:sz w:val="18"/>
          <w:szCs w:val="18"/>
        </w:rPr>
      </w:pPr>
      <w:r w:rsidRPr="00467453">
        <w:rPr>
          <w:rFonts w:ascii="Times New Roman" w:hAnsi="Times New Roman" w:cs="Times New Roman"/>
          <w:b/>
          <w:sz w:val="18"/>
          <w:szCs w:val="18"/>
        </w:rPr>
        <w:t>фонда в собственность граждан в порядке приватизации»</w:t>
      </w:r>
    </w:p>
    <w:p w:rsidR="00507BEA" w:rsidRPr="00FA22AE" w:rsidRDefault="00507BEA" w:rsidP="00C6315C">
      <w:pPr>
        <w:widowControl w:val="0"/>
        <w:tabs>
          <w:tab w:val="left" w:pos="567"/>
        </w:tabs>
        <w:spacing w:line="240" w:lineRule="auto"/>
        <w:ind w:left="567"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07BEA" w:rsidRPr="00FA22AE" w:rsidRDefault="00507BEA" w:rsidP="00C6315C">
      <w:pPr>
        <w:widowControl w:val="0"/>
        <w:tabs>
          <w:tab w:val="left" w:pos="567"/>
        </w:tabs>
        <w:spacing w:line="240" w:lineRule="auto"/>
        <w:ind w:left="567" w:firstLine="426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A22AE">
        <w:rPr>
          <w:rFonts w:ascii="Times New Roman" w:hAnsi="Times New Roman" w:cs="Times New Roman"/>
          <w:b/>
          <w:sz w:val="24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507BEA" w:rsidRPr="00FA22AE" w:rsidRDefault="00507BEA" w:rsidP="00C6315C">
      <w:pPr>
        <w:spacing w:after="0" w:line="240" w:lineRule="auto"/>
        <w:ind w:left="567" w:firstLine="978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5452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78"/>
        <w:gridCol w:w="1871"/>
        <w:gridCol w:w="1480"/>
        <w:gridCol w:w="221"/>
        <w:gridCol w:w="1622"/>
        <w:gridCol w:w="75"/>
        <w:gridCol w:w="67"/>
        <w:gridCol w:w="2484"/>
        <w:gridCol w:w="67"/>
        <w:gridCol w:w="5387"/>
      </w:tblGrid>
      <w:tr w:rsidR="00507BEA" w:rsidRPr="00FA22AE" w:rsidTr="00FA0CB3">
        <w:tc>
          <w:tcPr>
            <w:tcW w:w="2178" w:type="dxa"/>
            <w:vAlign w:val="center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Основание для начала административной процедуры</w:t>
            </w:r>
          </w:p>
        </w:tc>
        <w:tc>
          <w:tcPr>
            <w:tcW w:w="1871" w:type="dxa"/>
            <w:vAlign w:val="center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Содержание административных действий</w:t>
            </w:r>
          </w:p>
        </w:tc>
        <w:tc>
          <w:tcPr>
            <w:tcW w:w="1701" w:type="dxa"/>
            <w:gridSpan w:val="2"/>
            <w:vAlign w:val="center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Срок выполнения административных действий</w:t>
            </w:r>
          </w:p>
        </w:tc>
        <w:tc>
          <w:tcPr>
            <w:tcW w:w="1697" w:type="dxa"/>
            <w:gridSpan w:val="2"/>
            <w:vAlign w:val="center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51" w:type="dxa"/>
            <w:gridSpan w:val="2"/>
            <w:vAlign w:val="center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Критерии принятия решения</w:t>
            </w:r>
          </w:p>
        </w:tc>
        <w:tc>
          <w:tcPr>
            <w:tcW w:w="5454" w:type="dxa"/>
            <w:gridSpan w:val="2"/>
            <w:vAlign w:val="center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Результат административного действия, способ фиксации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871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97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1. Прием документов, регистрация заявления на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 и назначение ответственного исполнителя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поступление в адрес Администрации заявления и документов, указанных в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871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и регистрация заявления, передача заявления и документов должностному лицу Администрации  для назначения ответственного исполнителя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 рабочих дня с момента поступления заявления</w:t>
            </w:r>
          </w:p>
        </w:tc>
        <w:tc>
          <w:tcPr>
            <w:tcW w:w="1764" w:type="dxa"/>
            <w:gridSpan w:val="3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должностное лицо Администрации, ответственное за прием и регистрацию документов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наличие или отсутствие предусмотренных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</w:t>
            </w:r>
            <w:hyperlink w:anchor="P25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2.15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приеме к рассмотрению документов</w:t>
            </w:r>
          </w:p>
        </w:tc>
        <w:tc>
          <w:tcPr>
            <w:tcW w:w="5387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прием заявления и прилагаемых документов;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 поступлении заявления через РПГУ - направление заявителю электронного сообщения о приеме запроса;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регистрация заявления и прилагаемых документов в системе электронного документооборота «Дело»;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проставление на заявлении регистрационного штампа;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назначение ответственного исполнителя и передача ему комплекта документов;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принятие решения и отказ в приеме документов, которое оформляется: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1) в виде электронного документа, подписанного усиленной квалифицированной электронной подписью Руководителя Администрации. Решение направляется не позднее первого рабочего дня, следующего за днем подачи заявления: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в «Личный кабинет» заявителя на РПГУ, в случае направления запроса о предоставлении </w:t>
            </w:r>
            <w:r w:rsidR="00952A18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через РПГУ;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 адрес электронной почты, указанный в заявлении, в случае направления запроса на адрес электронной почты Администрации;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2) уведомление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об отказе в приеме документов</w:t>
            </w:r>
            <w:r w:rsidR="00E31DB9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необходимых для предоставления муниципальной услуги </w:t>
            </w:r>
            <w:r w:rsidR="001639E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(возврате заявления заявителю)(приложение   № 3)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 основаниям, указанным в </w:t>
            </w:r>
            <w:hyperlink w:anchor="P253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2.14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регламента, в случае личного обращения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2. Проверка комплектности и рассмотрение документов, формирование и направление межведомственных запросов в органы (организации), 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участвующие в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комплект зарегистрированных документов </w:t>
            </w:r>
          </w:p>
        </w:tc>
        <w:tc>
          <w:tcPr>
            <w:tcW w:w="1871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проверка заявления и документов в соответствии с </w:t>
            </w:r>
            <w:hyperlink w:anchor="P181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пунктами 2.8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и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1701" w:type="dxa"/>
            <w:gridSpan w:val="2"/>
            <w:vMerge w:val="restart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не более 7 рабочих дней с момента поступления комплекта документов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C6315C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формирование и направление межведомственных запросов</w:t>
            </w:r>
          </w:p>
        </w:tc>
        <w:tc>
          <w:tcPr>
            <w:tcW w:w="1701" w:type="dxa"/>
            <w:gridSpan w:val="2"/>
            <w:vMerge/>
          </w:tcPr>
          <w:p w:rsidR="00507BEA" w:rsidRPr="00FA22AE" w:rsidRDefault="00507BEA" w:rsidP="00C6315C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vMerge/>
          </w:tcPr>
          <w:p w:rsidR="00507BEA" w:rsidRPr="00FA22AE" w:rsidRDefault="00507BEA" w:rsidP="00C6315C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непредставление заявителем документов, указанных в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пункте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межведомственного запроса в органы (организации), предоставляющие документы (сведения), предусмотренные </w:t>
            </w:r>
            <w:hyperlink w:anchor="P225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2.9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C6315C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получение ответов на межведомст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венные запросы, рассмотрение документов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5 рабочих дней со дня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Российской Федерации и Республики Башкортостан</w:t>
            </w:r>
          </w:p>
        </w:tc>
        <w:tc>
          <w:tcPr>
            <w:tcW w:w="1622" w:type="dxa"/>
            <w:vMerge/>
          </w:tcPr>
          <w:p w:rsidR="00507BEA" w:rsidRPr="00FA22AE" w:rsidRDefault="00507BEA" w:rsidP="00C6315C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получение документов (сведений),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и не представленных заявителем по собственной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инициативе;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3. Подготовка проекта, подписание и регистрация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сформированный комплект документов, необходимых для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871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подготовка на бумажном носителе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услуги;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направление проекта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на согласование руководителям структурного подразделения Администрации</w:t>
            </w:r>
          </w:p>
        </w:tc>
        <w:tc>
          <w:tcPr>
            <w:tcW w:w="1480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9 календарных дней с момента формирования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комплекта документов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Администрации,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наличие (отсутствие) предусмотренных </w:t>
            </w:r>
            <w:hyperlink w:anchor="P264" w:history="1">
              <w:r w:rsidRPr="00FA22AE">
                <w:rPr>
                  <w:rFonts w:ascii="Times New Roman" w:eastAsia="Times New Roman" w:hAnsi="Times New Roman" w:cs="Times New Roman"/>
                  <w:szCs w:val="20"/>
                  <w:lang w:eastAsia="ru-RU"/>
                </w:rPr>
                <w:t>пунктом 2.17</w:t>
              </w:r>
            </w:hyperlink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Административного регламента оснований для отказа в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рассмотрение и подписание на бумажном носителе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2 рабочих дня с момента направления на подпись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Администрации, наделенное полномочиями по принятию решений о предоставлении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C6315C">
            <w:pPr>
              <w:ind w:left="567"/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C6315C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регистрация результата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480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1 рабочий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день с момента подписания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918" w:type="dxa"/>
            <w:gridSpan w:val="3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ответственное за ведение делопроизводства</w:t>
            </w:r>
          </w:p>
        </w:tc>
        <w:tc>
          <w:tcPr>
            <w:tcW w:w="2551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C6315C">
            <w:pPr>
              <w:ind w:left="567"/>
              <w:rPr>
                <w:rFonts w:ascii="Times New Roman" w:hAnsi="Times New Roman" w:cs="Times New Roman"/>
              </w:rPr>
            </w:pPr>
          </w:p>
        </w:tc>
      </w:tr>
      <w:tr w:rsidR="00507BEA" w:rsidRPr="00FA22AE" w:rsidTr="00FA0CB3">
        <w:tc>
          <w:tcPr>
            <w:tcW w:w="15452" w:type="dxa"/>
            <w:gridSpan w:val="10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center"/>
              <w:outlineLvl w:val="2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lastRenderedPageBreak/>
              <w:t xml:space="preserve">4. Направление (выдача) заявителю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 xml:space="preserve"> услуги</w:t>
            </w:r>
          </w:p>
        </w:tc>
      </w:tr>
      <w:tr w:rsidR="00507BEA" w:rsidRPr="00FA22AE" w:rsidTr="00FA0CB3">
        <w:tc>
          <w:tcPr>
            <w:tcW w:w="2178" w:type="dxa"/>
            <w:vMerge w:val="restart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подписанный и зарегистрированный результат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</w:t>
            </w:r>
          </w:p>
        </w:tc>
        <w:tc>
          <w:tcPr>
            <w:tcW w:w="1871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уведомление заявителя либо РГАУ МФЦ о дате, времени и месте выдачи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701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рабочий день с момента регистрации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1622" w:type="dxa"/>
            <w:vMerge w:val="restart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должностное лицо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, ответственное за предоставление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</w:t>
            </w:r>
          </w:p>
        </w:tc>
        <w:tc>
          <w:tcPr>
            <w:tcW w:w="2626" w:type="dxa"/>
            <w:gridSpan w:val="3"/>
            <w:vMerge w:val="restart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-</w:t>
            </w:r>
          </w:p>
        </w:tc>
        <w:tc>
          <w:tcPr>
            <w:tcW w:w="5454" w:type="dxa"/>
            <w:gridSpan w:val="2"/>
            <w:vMerge w:val="restart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сопроводительного письма с приложением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способом, указанным в заявлении: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нарочно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Администрации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;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РГАУ МФЦ;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почтовым отправлением;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через РПГУ (мотивированный отказ в предоставлении </w:t>
            </w:r>
            <w:r w:rsidR="00754A0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услуги);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проставление отметки (подпись) заявителя о получении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в журнале выдачи результата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муниципальной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услуги при личном обращении в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Администрацию</w:t>
            </w:r>
          </w:p>
        </w:tc>
      </w:tr>
      <w:tr w:rsidR="00507BEA" w:rsidRPr="00FA22AE" w:rsidTr="00FA0CB3">
        <w:tc>
          <w:tcPr>
            <w:tcW w:w="2178" w:type="dxa"/>
            <w:vMerge/>
          </w:tcPr>
          <w:p w:rsidR="00507BEA" w:rsidRPr="00FA22AE" w:rsidRDefault="00507BEA" w:rsidP="00C6315C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871" w:type="dxa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выдача результата предоставления </w:t>
            </w:r>
            <w:r w:rsidR="007064DE"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муниципальной </w:t>
            </w: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услуги способом, указанным в заявлении.</w:t>
            </w:r>
          </w:p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:rsidR="00507BEA" w:rsidRPr="00FA22AE" w:rsidRDefault="00507BEA" w:rsidP="00C6315C">
            <w:pPr>
              <w:widowControl w:val="0"/>
              <w:autoSpaceDE w:val="0"/>
              <w:autoSpaceDN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FA22A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 рабочих дня с момента уведомления</w:t>
            </w:r>
          </w:p>
        </w:tc>
        <w:tc>
          <w:tcPr>
            <w:tcW w:w="1622" w:type="dxa"/>
            <w:vMerge/>
          </w:tcPr>
          <w:p w:rsidR="00507BEA" w:rsidRPr="00FA22AE" w:rsidRDefault="00507BEA" w:rsidP="00C6315C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626" w:type="dxa"/>
            <w:gridSpan w:val="3"/>
            <w:vMerge/>
          </w:tcPr>
          <w:p w:rsidR="00507BEA" w:rsidRPr="00FA22AE" w:rsidRDefault="00507BEA" w:rsidP="00C6315C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5454" w:type="dxa"/>
            <w:gridSpan w:val="2"/>
            <w:vMerge/>
          </w:tcPr>
          <w:p w:rsidR="00507BEA" w:rsidRPr="00FA22AE" w:rsidRDefault="00507BEA" w:rsidP="00C6315C">
            <w:pPr>
              <w:ind w:left="567"/>
              <w:rPr>
                <w:rFonts w:ascii="Times New Roman" w:hAnsi="Times New Roman" w:cs="Times New Roman"/>
              </w:rPr>
            </w:pPr>
          </w:p>
        </w:tc>
      </w:tr>
    </w:tbl>
    <w:p w:rsidR="00507BEA" w:rsidRPr="00FA22AE" w:rsidRDefault="00507BEA" w:rsidP="00C6315C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4506" w:type="pct"/>
        <w:tblInd w:w="18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325"/>
      </w:tblGrid>
      <w:tr w:rsidR="00507BEA" w:rsidRPr="00FA22AE" w:rsidTr="00FA0CB3">
        <w:trPr>
          <w:cantSplit/>
          <w:trHeight w:val="165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507BEA" w:rsidRPr="00FA22AE" w:rsidRDefault="00507BEA" w:rsidP="00C6315C">
            <w:pPr>
              <w:ind w:left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BEA" w:rsidRPr="00FA22AE" w:rsidRDefault="00507BEA" w:rsidP="00C6315C">
      <w:pPr>
        <w:spacing w:after="0" w:line="240" w:lineRule="auto"/>
        <w:ind w:left="567" w:right="-598"/>
        <w:rPr>
          <w:rFonts w:ascii="Times New Roman" w:hAnsi="Times New Roman" w:cs="Times New Roman"/>
          <w:sz w:val="2"/>
          <w:szCs w:val="2"/>
        </w:rPr>
      </w:pPr>
    </w:p>
    <w:p w:rsidR="00507BEA" w:rsidRPr="00FA22AE" w:rsidRDefault="00507BEA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0"/>
          <w:szCs w:val="20"/>
        </w:rPr>
      </w:pPr>
    </w:p>
    <w:p w:rsidR="00FE4D93" w:rsidRPr="00FA22AE" w:rsidRDefault="00FE4D93" w:rsidP="00C6315C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sectPr w:rsidR="00FE4D93" w:rsidRPr="00FA22AE" w:rsidSect="00F40898"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2C8D" w:rsidRDefault="00552C8D">
      <w:pPr>
        <w:spacing w:after="0" w:line="240" w:lineRule="auto"/>
      </w:pPr>
      <w:r>
        <w:separator/>
      </w:r>
    </w:p>
  </w:endnote>
  <w:endnote w:type="continuationSeparator" w:id="1">
    <w:p w:rsidR="00552C8D" w:rsidRDefault="00552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_Timer(10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2C8D" w:rsidRDefault="00552C8D">
      <w:pPr>
        <w:spacing w:after="0" w:line="240" w:lineRule="auto"/>
      </w:pPr>
      <w:r>
        <w:separator/>
      </w:r>
    </w:p>
  </w:footnote>
  <w:footnote w:type="continuationSeparator" w:id="1">
    <w:p w:rsidR="00552C8D" w:rsidRDefault="00552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24" w:rsidRPr="00236CD7" w:rsidRDefault="000815AE">
    <w:pPr>
      <w:pStyle w:val="a3"/>
      <w:jc w:val="center"/>
      <w:rPr>
        <w:rFonts w:ascii="Times New Roman" w:hAnsi="Times New Roman"/>
        <w:sz w:val="24"/>
        <w:szCs w:val="24"/>
      </w:rPr>
    </w:pPr>
    <w:r w:rsidRPr="00236CD7">
      <w:rPr>
        <w:rFonts w:ascii="Times New Roman" w:hAnsi="Times New Roman"/>
        <w:sz w:val="24"/>
        <w:szCs w:val="24"/>
      </w:rPr>
      <w:fldChar w:fldCharType="begin"/>
    </w:r>
    <w:r w:rsidR="00722024" w:rsidRPr="00236CD7">
      <w:rPr>
        <w:rFonts w:ascii="Times New Roman" w:hAnsi="Times New Roman"/>
        <w:sz w:val="24"/>
        <w:szCs w:val="24"/>
      </w:rPr>
      <w:instrText>PAGE   \* MERGEFORMAT</w:instrText>
    </w:r>
    <w:r w:rsidRPr="00236CD7">
      <w:rPr>
        <w:rFonts w:ascii="Times New Roman" w:hAnsi="Times New Roman"/>
        <w:sz w:val="24"/>
        <w:szCs w:val="24"/>
      </w:rPr>
      <w:fldChar w:fldCharType="separate"/>
    </w:r>
    <w:r w:rsidR="006C6E54">
      <w:rPr>
        <w:rFonts w:ascii="Times New Roman" w:hAnsi="Times New Roman"/>
        <w:noProof/>
        <w:sz w:val="24"/>
        <w:szCs w:val="24"/>
      </w:rPr>
      <w:t>2</w:t>
    </w:r>
    <w:r w:rsidRPr="00236CD7">
      <w:rPr>
        <w:rFonts w:ascii="Times New Roman" w:hAnsi="Times New Roman"/>
        <w:sz w:val="24"/>
        <w:szCs w:val="24"/>
      </w:rPr>
      <w:fldChar w:fldCharType="end"/>
    </w:r>
  </w:p>
  <w:p w:rsidR="00722024" w:rsidRDefault="0072202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8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025C"/>
    <w:rsid w:val="00014479"/>
    <w:rsid w:val="00015B5B"/>
    <w:rsid w:val="00021A02"/>
    <w:rsid w:val="00021D0F"/>
    <w:rsid w:val="0002406B"/>
    <w:rsid w:val="00026358"/>
    <w:rsid w:val="000263E4"/>
    <w:rsid w:val="0002755E"/>
    <w:rsid w:val="00033393"/>
    <w:rsid w:val="00040C57"/>
    <w:rsid w:val="00042075"/>
    <w:rsid w:val="000430A4"/>
    <w:rsid w:val="000460C4"/>
    <w:rsid w:val="00047A83"/>
    <w:rsid w:val="000500D3"/>
    <w:rsid w:val="00054026"/>
    <w:rsid w:val="00054627"/>
    <w:rsid w:val="00055088"/>
    <w:rsid w:val="00055260"/>
    <w:rsid w:val="00060CE7"/>
    <w:rsid w:val="00061390"/>
    <w:rsid w:val="000619C8"/>
    <w:rsid w:val="00062FF6"/>
    <w:rsid w:val="00066123"/>
    <w:rsid w:val="00075CA8"/>
    <w:rsid w:val="0007690C"/>
    <w:rsid w:val="000815AE"/>
    <w:rsid w:val="00083833"/>
    <w:rsid w:val="000847A1"/>
    <w:rsid w:val="00084DEB"/>
    <w:rsid w:val="0008619F"/>
    <w:rsid w:val="000909C5"/>
    <w:rsid w:val="0009130A"/>
    <w:rsid w:val="00094232"/>
    <w:rsid w:val="00094F8F"/>
    <w:rsid w:val="00097764"/>
    <w:rsid w:val="00097B9E"/>
    <w:rsid w:val="000A371D"/>
    <w:rsid w:val="000A45A0"/>
    <w:rsid w:val="000A77BC"/>
    <w:rsid w:val="000B1A12"/>
    <w:rsid w:val="000B2199"/>
    <w:rsid w:val="000B2AED"/>
    <w:rsid w:val="000B6726"/>
    <w:rsid w:val="000B694E"/>
    <w:rsid w:val="000C06E9"/>
    <w:rsid w:val="000C1BAF"/>
    <w:rsid w:val="000C28EE"/>
    <w:rsid w:val="000C3B2B"/>
    <w:rsid w:val="000C3FB5"/>
    <w:rsid w:val="000C40BD"/>
    <w:rsid w:val="000C5BE2"/>
    <w:rsid w:val="000C6DD5"/>
    <w:rsid w:val="000C7A50"/>
    <w:rsid w:val="000D0951"/>
    <w:rsid w:val="000D0CC0"/>
    <w:rsid w:val="000D35BE"/>
    <w:rsid w:val="000D4327"/>
    <w:rsid w:val="000D5D17"/>
    <w:rsid w:val="000D5DAA"/>
    <w:rsid w:val="000D5E8B"/>
    <w:rsid w:val="000D60BD"/>
    <w:rsid w:val="000E006D"/>
    <w:rsid w:val="000E2DC6"/>
    <w:rsid w:val="000E3642"/>
    <w:rsid w:val="000E4163"/>
    <w:rsid w:val="000F23EF"/>
    <w:rsid w:val="000F290E"/>
    <w:rsid w:val="000F432C"/>
    <w:rsid w:val="000F4A9D"/>
    <w:rsid w:val="00100F81"/>
    <w:rsid w:val="00102FFF"/>
    <w:rsid w:val="00105C4F"/>
    <w:rsid w:val="0011190E"/>
    <w:rsid w:val="00112E0F"/>
    <w:rsid w:val="00113E5C"/>
    <w:rsid w:val="00116A38"/>
    <w:rsid w:val="0012088A"/>
    <w:rsid w:val="00121A3A"/>
    <w:rsid w:val="0012332A"/>
    <w:rsid w:val="00125005"/>
    <w:rsid w:val="00125ED1"/>
    <w:rsid w:val="001260D0"/>
    <w:rsid w:val="001301D8"/>
    <w:rsid w:val="001317F9"/>
    <w:rsid w:val="001330CC"/>
    <w:rsid w:val="0013445B"/>
    <w:rsid w:val="00136842"/>
    <w:rsid w:val="00136F40"/>
    <w:rsid w:val="00141258"/>
    <w:rsid w:val="0014165D"/>
    <w:rsid w:val="0014207F"/>
    <w:rsid w:val="00144E92"/>
    <w:rsid w:val="00144F6E"/>
    <w:rsid w:val="0014597F"/>
    <w:rsid w:val="00147161"/>
    <w:rsid w:val="00147213"/>
    <w:rsid w:val="00150B68"/>
    <w:rsid w:val="00153497"/>
    <w:rsid w:val="00156EF9"/>
    <w:rsid w:val="0015794E"/>
    <w:rsid w:val="001608EB"/>
    <w:rsid w:val="00161619"/>
    <w:rsid w:val="001639E7"/>
    <w:rsid w:val="00164A04"/>
    <w:rsid w:val="00164E3D"/>
    <w:rsid w:val="00165692"/>
    <w:rsid w:val="00170423"/>
    <w:rsid w:val="00170C86"/>
    <w:rsid w:val="00173A89"/>
    <w:rsid w:val="001748C6"/>
    <w:rsid w:val="00176392"/>
    <w:rsid w:val="00177BA7"/>
    <w:rsid w:val="00180E9F"/>
    <w:rsid w:val="00184822"/>
    <w:rsid w:val="00185E16"/>
    <w:rsid w:val="00186963"/>
    <w:rsid w:val="00186B08"/>
    <w:rsid w:val="001876AB"/>
    <w:rsid w:val="00191408"/>
    <w:rsid w:val="001917DC"/>
    <w:rsid w:val="001929EE"/>
    <w:rsid w:val="00193B04"/>
    <w:rsid w:val="00193E58"/>
    <w:rsid w:val="00194861"/>
    <w:rsid w:val="00195196"/>
    <w:rsid w:val="0019567E"/>
    <w:rsid w:val="00197CD4"/>
    <w:rsid w:val="001A087E"/>
    <w:rsid w:val="001A2370"/>
    <w:rsid w:val="001A2E92"/>
    <w:rsid w:val="001A7FF9"/>
    <w:rsid w:val="001B0615"/>
    <w:rsid w:val="001B1C45"/>
    <w:rsid w:val="001B3A54"/>
    <w:rsid w:val="001C5464"/>
    <w:rsid w:val="001D0998"/>
    <w:rsid w:val="001D5A71"/>
    <w:rsid w:val="001D6682"/>
    <w:rsid w:val="001D6F24"/>
    <w:rsid w:val="001E4475"/>
    <w:rsid w:val="001E552A"/>
    <w:rsid w:val="001E5BAD"/>
    <w:rsid w:val="001E6EFA"/>
    <w:rsid w:val="001E7BC5"/>
    <w:rsid w:val="001F19B9"/>
    <w:rsid w:val="001F1C25"/>
    <w:rsid w:val="001F2B6F"/>
    <w:rsid w:val="001F3FC9"/>
    <w:rsid w:val="001F4459"/>
    <w:rsid w:val="001F68B4"/>
    <w:rsid w:val="001F702C"/>
    <w:rsid w:val="00202659"/>
    <w:rsid w:val="002029E1"/>
    <w:rsid w:val="00203556"/>
    <w:rsid w:val="002101EF"/>
    <w:rsid w:val="002105D9"/>
    <w:rsid w:val="00211016"/>
    <w:rsid w:val="0021146A"/>
    <w:rsid w:val="00213234"/>
    <w:rsid w:val="00214F19"/>
    <w:rsid w:val="00215B3E"/>
    <w:rsid w:val="00216245"/>
    <w:rsid w:val="002165D8"/>
    <w:rsid w:val="00217E0D"/>
    <w:rsid w:val="00221980"/>
    <w:rsid w:val="00221A79"/>
    <w:rsid w:val="002243C4"/>
    <w:rsid w:val="00224ABE"/>
    <w:rsid w:val="0022523B"/>
    <w:rsid w:val="00227ED8"/>
    <w:rsid w:val="0023193F"/>
    <w:rsid w:val="002321EC"/>
    <w:rsid w:val="00232D24"/>
    <w:rsid w:val="00232EDE"/>
    <w:rsid w:val="00235BEB"/>
    <w:rsid w:val="00236C4A"/>
    <w:rsid w:val="00236CDD"/>
    <w:rsid w:val="00236E0E"/>
    <w:rsid w:val="00236E6A"/>
    <w:rsid w:val="00237432"/>
    <w:rsid w:val="00242A92"/>
    <w:rsid w:val="00243D17"/>
    <w:rsid w:val="00244AFD"/>
    <w:rsid w:val="00245080"/>
    <w:rsid w:val="002467DD"/>
    <w:rsid w:val="00250807"/>
    <w:rsid w:val="002511ED"/>
    <w:rsid w:val="00252376"/>
    <w:rsid w:val="00253258"/>
    <w:rsid w:val="00255060"/>
    <w:rsid w:val="0025736F"/>
    <w:rsid w:val="00265C4E"/>
    <w:rsid w:val="00271C4D"/>
    <w:rsid w:val="0027284D"/>
    <w:rsid w:val="0027559A"/>
    <w:rsid w:val="00275CDB"/>
    <w:rsid w:val="002766D0"/>
    <w:rsid w:val="002810DE"/>
    <w:rsid w:val="00281265"/>
    <w:rsid w:val="0028177B"/>
    <w:rsid w:val="00285292"/>
    <w:rsid w:val="00286E16"/>
    <w:rsid w:val="002923D1"/>
    <w:rsid w:val="0029349F"/>
    <w:rsid w:val="0029558A"/>
    <w:rsid w:val="002960C7"/>
    <w:rsid w:val="00297178"/>
    <w:rsid w:val="002976A9"/>
    <w:rsid w:val="00297A0A"/>
    <w:rsid w:val="002A43ED"/>
    <w:rsid w:val="002A44D2"/>
    <w:rsid w:val="002A5F5C"/>
    <w:rsid w:val="002B0F39"/>
    <w:rsid w:val="002B2632"/>
    <w:rsid w:val="002B4D1E"/>
    <w:rsid w:val="002B7628"/>
    <w:rsid w:val="002C0D70"/>
    <w:rsid w:val="002C1CC4"/>
    <w:rsid w:val="002C205B"/>
    <w:rsid w:val="002C597D"/>
    <w:rsid w:val="002D0D27"/>
    <w:rsid w:val="002D108F"/>
    <w:rsid w:val="002D2672"/>
    <w:rsid w:val="002D2E20"/>
    <w:rsid w:val="002D3906"/>
    <w:rsid w:val="002D671C"/>
    <w:rsid w:val="002D7470"/>
    <w:rsid w:val="002D777E"/>
    <w:rsid w:val="002E0232"/>
    <w:rsid w:val="002E2137"/>
    <w:rsid w:val="002F122C"/>
    <w:rsid w:val="002F2F22"/>
    <w:rsid w:val="002F4448"/>
    <w:rsid w:val="0030246F"/>
    <w:rsid w:val="00302BE2"/>
    <w:rsid w:val="0030409C"/>
    <w:rsid w:val="00305F24"/>
    <w:rsid w:val="00306B35"/>
    <w:rsid w:val="003102FF"/>
    <w:rsid w:val="00311B95"/>
    <w:rsid w:val="0031214D"/>
    <w:rsid w:val="003121AF"/>
    <w:rsid w:val="0031226D"/>
    <w:rsid w:val="00315927"/>
    <w:rsid w:val="003211BB"/>
    <w:rsid w:val="00322166"/>
    <w:rsid w:val="00322F79"/>
    <w:rsid w:val="0032677D"/>
    <w:rsid w:val="00326E6E"/>
    <w:rsid w:val="00330A2E"/>
    <w:rsid w:val="00332D86"/>
    <w:rsid w:val="003364D4"/>
    <w:rsid w:val="003370B1"/>
    <w:rsid w:val="00337385"/>
    <w:rsid w:val="003373C1"/>
    <w:rsid w:val="00346C8B"/>
    <w:rsid w:val="00347E8D"/>
    <w:rsid w:val="00350CE7"/>
    <w:rsid w:val="003511BF"/>
    <w:rsid w:val="00360436"/>
    <w:rsid w:val="00360E37"/>
    <w:rsid w:val="00361642"/>
    <w:rsid w:val="00362052"/>
    <w:rsid w:val="00367B38"/>
    <w:rsid w:val="00371049"/>
    <w:rsid w:val="00372E0B"/>
    <w:rsid w:val="00374646"/>
    <w:rsid w:val="0038558A"/>
    <w:rsid w:val="003866FF"/>
    <w:rsid w:val="00391770"/>
    <w:rsid w:val="00391F97"/>
    <w:rsid w:val="0039337E"/>
    <w:rsid w:val="00394697"/>
    <w:rsid w:val="003A1540"/>
    <w:rsid w:val="003A37E9"/>
    <w:rsid w:val="003A4409"/>
    <w:rsid w:val="003A4EB6"/>
    <w:rsid w:val="003A74CB"/>
    <w:rsid w:val="003B4628"/>
    <w:rsid w:val="003B5BFB"/>
    <w:rsid w:val="003B7A26"/>
    <w:rsid w:val="003C092F"/>
    <w:rsid w:val="003C29FB"/>
    <w:rsid w:val="003C5945"/>
    <w:rsid w:val="003C701E"/>
    <w:rsid w:val="003C75B2"/>
    <w:rsid w:val="003D06E6"/>
    <w:rsid w:val="003D14C3"/>
    <w:rsid w:val="003D3671"/>
    <w:rsid w:val="003D37E9"/>
    <w:rsid w:val="003D4DE0"/>
    <w:rsid w:val="003D6193"/>
    <w:rsid w:val="003D7371"/>
    <w:rsid w:val="003E1413"/>
    <w:rsid w:val="003E32F7"/>
    <w:rsid w:val="003E5825"/>
    <w:rsid w:val="003E6764"/>
    <w:rsid w:val="003F2B32"/>
    <w:rsid w:val="003F6666"/>
    <w:rsid w:val="00401F5B"/>
    <w:rsid w:val="00404288"/>
    <w:rsid w:val="00407E98"/>
    <w:rsid w:val="0041007D"/>
    <w:rsid w:val="00414235"/>
    <w:rsid w:val="00422E17"/>
    <w:rsid w:val="004230BF"/>
    <w:rsid w:val="004242DF"/>
    <w:rsid w:val="00426323"/>
    <w:rsid w:val="0043130E"/>
    <w:rsid w:val="00433247"/>
    <w:rsid w:val="00434756"/>
    <w:rsid w:val="0044020C"/>
    <w:rsid w:val="00440AE4"/>
    <w:rsid w:val="004411BD"/>
    <w:rsid w:val="00442E50"/>
    <w:rsid w:val="00443FFB"/>
    <w:rsid w:val="00446EB8"/>
    <w:rsid w:val="00446FAC"/>
    <w:rsid w:val="00447CD7"/>
    <w:rsid w:val="004505D0"/>
    <w:rsid w:val="00451A24"/>
    <w:rsid w:val="00454500"/>
    <w:rsid w:val="00454E3E"/>
    <w:rsid w:val="0045733A"/>
    <w:rsid w:val="00461AD5"/>
    <w:rsid w:val="00463BE9"/>
    <w:rsid w:val="00464EE4"/>
    <w:rsid w:val="0046590D"/>
    <w:rsid w:val="00467453"/>
    <w:rsid w:val="004705AD"/>
    <w:rsid w:val="0047618E"/>
    <w:rsid w:val="00476284"/>
    <w:rsid w:val="004815E3"/>
    <w:rsid w:val="004819D9"/>
    <w:rsid w:val="004861D1"/>
    <w:rsid w:val="00486FA9"/>
    <w:rsid w:val="004873FE"/>
    <w:rsid w:val="00491DB2"/>
    <w:rsid w:val="00494D76"/>
    <w:rsid w:val="00496F4E"/>
    <w:rsid w:val="004A0BBD"/>
    <w:rsid w:val="004A3FA3"/>
    <w:rsid w:val="004A4675"/>
    <w:rsid w:val="004A6767"/>
    <w:rsid w:val="004A7F9C"/>
    <w:rsid w:val="004B28A9"/>
    <w:rsid w:val="004B5111"/>
    <w:rsid w:val="004B6011"/>
    <w:rsid w:val="004C3B60"/>
    <w:rsid w:val="004C406F"/>
    <w:rsid w:val="004D0856"/>
    <w:rsid w:val="004D283A"/>
    <w:rsid w:val="004D296D"/>
    <w:rsid w:val="004D4773"/>
    <w:rsid w:val="004D6421"/>
    <w:rsid w:val="004E1A6B"/>
    <w:rsid w:val="004E210C"/>
    <w:rsid w:val="004E215A"/>
    <w:rsid w:val="004E600F"/>
    <w:rsid w:val="004E6E2B"/>
    <w:rsid w:val="004E73A1"/>
    <w:rsid w:val="004E7C67"/>
    <w:rsid w:val="004F176B"/>
    <w:rsid w:val="004F1C73"/>
    <w:rsid w:val="00500469"/>
    <w:rsid w:val="00504A4F"/>
    <w:rsid w:val="00504FE0"/>
    <w:rsid w:val="0050655E"/>
    <w:rsid w:val="00507BEA"/>
    <w:rsid w:val="00510F1E"/>
    <w:rsid w:val="00511FB7"/>
    <w:rsid w:val="00513570"/>
    <w:rsid w:val="00513DBF"/>
    <w:rsid w:val="0051416C"/>
    <w:rsid w:val="0051532A"/>
    <w:rsid w:val="0052026A"/>
    <w:rsid w:val="00521651"/>
    <w:rsid w:val="00522B81"/>
    <w:rsid w:val="005239CE"/>
    <w:rsid w:val="005314E0"/>
    <w:rsid w:val="005347D9"/>
    <w:rsid w:val="00535E6A"/>
    <w:rsid w:val="005379F0"/>
    <w:rsid w:val="0054016A"/>
    <w:rsid w:val="005418C5"/>
    <w:rsid w:val="0054207E"/>
    <w:rsid w:val="00544054"/>
    <w:rsid w:val="00545F82"/>
    <w:rsid w:val="005506D4"/>
    <w:rsid w:val="00552C8D"/>
    <w:rsid w:val="0055325A"/>
    <w:rsid w:val="00554296"/>
    <w:rsid w:val="005559CB"/>
    <w:rsid w:val="00556C40"/>
    <w:rsid w:val="0055750F"/>
    <w:rsid w:val="00563C46"/>
    <w:rsid w:val="005666D1"/>
    <w:rsid w:val="00572830"/>
    <w:rsid w:val="00575533"/>
    <w:rsid w:val="00575A55"/>
    <w:rsid w:val="00576754"/>
    <w:rsid w:val="005769BD"/>
    <w:rsid w:val="005773CC"/>
    <w:rsid w:val="00577514"/>
    <w:rsid w:val="00582173"/>
    <w:rsid w:val="00582307"/>
    <w:rsid w:val="00582AFC"/>
    <w:rsid w:val="00597731"/>
    <w:rsid w:val="005A4A4C"/>
    <w:rsid w:val="005B1D57"/>
    <w:rsid w:val="005B241D"/>
    <w:rsid w:val="005B24CE"/>
    <w:rsid w:val="005B5EB0"/>
    <w:rsid w:val="005B6D45"/>
    <w:rsid w:val="005C4326"/>
    <w:rsid w:val="005C5EF6"/>
    <w:rsid w:val="005C6B35"/>
    <w:rsid w:val="005C7CA5"/>
    <w:rsid w:val="005D5B40"/>
    <w:rsid w:val="005D5FA5"/>
    <w:rsid w:val="005D727C"/>
    <w:rsid w:val="005D7545"/>
    <w:rsid w:val="005E2506"/>
    <w:rsid w:val="005E4858"/>
    <w:rsid w:val="005E6AC3"/>
    <w:rsid w:val="005E720F"/>
    <w:rsid w:val="005F06CC"/>
    <w:rsid w:val="005F36FF"/>
    <w:rsid w:val="005F6625"/>
    <w:rsid w:val="005F76C6"/>
    <w:rsid w:val="005F7F3D"/>
    <w:rsid w:val="00600508"/>
    <w:rsid w:val="00600AAA"/>
    <w:rsid w:val="0060476B"/>
    <w:rsid w:val="00606F7F"/>
    <w:rsid w:val="0060714A"/>
    <w:rsid w:val="006071C3"/>
    <w:rsid w:val="0061351E"/>
    <w:rsid w:val="00613E66"/>
    <w:rsid w:val="0061419A"/>
    <w:rsid w:val="00617318"/>
    <w:rsid w:val="00623F8C"/>
    <w:rsid w:val="006300B5"/>
    <w:rsid w:val="00631283"/>
    <w:rsid w:val="006320A0"/>
    <w:rsid w:val="0063519C"/>
    <w:rsid w:val="006377C8"/>
    <w:rsid w:val="00643A01"/>
    <w:rsid w:val="0065031B"/>
    <w:rsid w:val="00650669"/>
    <w:rsid w:val="00652E47"/>
    <w:rsid w:val="00657713"/>
    <w:rsid w:val="0066291E"/>
    <w:rsid w:val="00666109"/>
    <w:rsid w:val="00674155"/>
    <w:rsid w:val="0067643D"/>
    <w:rsid w:val="00681518"/>
    <w:rsid w:val="00682976"/>
    <w:rsid w:val="00684832"/>
    <w:rsid w:val="00693F63"/>
    <w:rsid w:val="00694527"/>
    <w:rsid w:val="006A0050"/>
    <w:rsid w:val="006A0671"/>
    <w:rsid w:val="006A220B"/>
    <w:rsid w:val="006A3319"/>
    <w:rsid w:val="006A4460"/>
    <w:rsid w:val="006A52F7"/>
    <w:rsid w:val="006A5BB8"/>
    <w:rsid w:val="006B4B12"/>
    <w:rsid w:val="006C0DF0"/>
    <w:rsid w:val="006C1159"/>
    <w:rsid w:val="006C1461"/>
    <w:rsid w:val="006C2D05"/>
    <w:rsid w:val="006C442D"/>
    <w:rsid w:val="006C4AC7"/>
    <w:rsid w:val="006C6500"/>
    <w:rsid w:val="006C6E54"/>
    <w:rsid w:val="006C7BA0"/>
    <w:rsid w:val="006D3635"/>
    <w:rsid w:val="006D6195"/>
    <w:rsid w:val="006E061A"/>
    <w:rsid w:val="006E1130"/>
    <w:rsid w:val="006F00D3"/>
    <w:rsid w:val="006F0EDE"/>
    <w:rsid w:val="006F28A4"/>
    <w:rsid w:val="006F5CAE"/>
    <w:rsid w:val="007064DE"/>
    <w:rsid w:val="00706EC3"/>
    <w:rsid w:val="007125E7"/>
    <w:rsid w:val="00715A7E"/>
    <w:rsid w:val="00722024"/>
    <w:rsid w:val="00724526"/>
    <w:rsid w:val="00725648"/>
    <w:rsid w:val="00726C5B"/>
    <w:rsid w:val="00730FE8"/>
    <w:rsid w:val="00733C7C"/>
    <w:rsid w:val="007348B7"/>
    <w:rsid w:val="007375D6"/>
    <w:rsid w:val="007437E5"/>
    <w:rsid w:val="00746DAE"/>
    <w:rsid w:val="00753F25"/>
    <w:rsid w:val="00754A0B"/>
    <w:rsid w:val="00760231"/>
    <w:rsid w:val="00760247"/>
    <w:rsid w:val="007644B8"/>
    <w:rsid w:val="00765101"/>
    <w:rsid w:val="00770BE6"/>
    <w:rsid w:val="0077180E"/>
    <w:rsid w:val="00771D5B"/>
    <w:rsid w:val="00772B6A"/>
    <w:rsid w:val="00777470"/>
    <w:rsid w:val="00777E53"/>
    <w:rsid w:val="00781D9E"/>
    <w:rsid w:val="00782040"/>
    <w:rsid w:val="00782BCA"/>
    <w:rsid w:val="00782ECB"/>
    <w:rsid w:val="007836A5"/>
    <w:rsid w:val="007869AE"/>
    <w:rsid w:val="007912C6"/>
    <w:rsid w:val="00791AEA"/>
    <w:rsid w:val="00792096"/>
    <w:rsid w:val="00792B62"/>
    <w:rsid w:val="00793170"/>
    <w:rsid w:val="00794394"/>
    <w:rsid w:val="007965A0"/>
    <w:rsid w:val="00797FAF"/>
    <w:rsid w:val="007A0780"/>
    <w:rsid w:val="007A0AB8"/>
    <w:rsid w:val="007A4A30"/>
    <w:rsid w:val="007B0BA5"/>
    <w:rsid w:val="007B5E1E"/>
    <w:rsid w:val="007B6D99"/>
    <w:rsid w:val="007B7F3F"/>
    <w:rsid w:val="007C03E0"/>
    <w:rsid w:val="007C057B"/>
    <w:rsid w:val="007C0BE5"/>
    <w:rsid w:val="007C17BD"/>
    <w:rsid w:val="007C3093"/>
    <w:rsid w:val="007C6B90"/>
    <w:rsid w:val="007C6C78"/>
    <w:rsid w:val="007D06D0"/>
    <w:rsid w:val="007D4515"/>
    <w:rsid w:val="007D4DD3"/>
    <w:rsid w:val="007D6B95"/>
    <w:rsid w:val="007D7D8E"/>
    <w:rsid w:val="007E1B19"/>
    <w:rsid w:val="007E214D"/>
    <w:rsid w:val="007E2D1D"/>
    <w:rsid w:val="007E3B2A"/>
    <w:rsid w:val="007E56C0"/>
    <w:rsid w:val="007F0191"/>
    <w:rsid w:val="007F0BED"/>
    <w:rsid w:val="007F151F"/>
    <w:rsid w:val="007F228C"/>
    <w:rsid w:val="007F4F04"/>
    <w:rsid w:val="00801AD6"/>
    <w:rsid w:val="00801F94"/>
    <w:rsid w:val="00802089"/>
    <w:rsid w:val="00806476"/>
    <w:rsid w:val="008121A7"/>
    <w:rsid w:val="00813D8F"/>
    <w:rsid w:val="008200D7"/>
    <w:rsid w:val="00821322"/>
    <w:rsid w:val="008220AA"/>
    <w:rsid w:val="00822D33"/>
    <w:rsid w:val="008255A1"/>
    <w:rsid w:val="008272BE"/>
    <w:rsid w:val="008279E6"/>
    <w:rsid w:val="0083149E"/>
    <w:rsid w:val="00832FEF"/>
    <w:rsid w:val="00834C96"/>
    <w:rsid w:val="00842C8C"/>
    <w:rsid w:val="00842E7B"/>
    <w:rsid w:val="00845453"/>
    <w:rsid w:val="008557AC"/>
    <w:rsid w:val="00861BD2"/>
    <w:rsid w:val="00863366"/>
    <w:rsid w:val="008636E9"/>
    <w:rsid w:val="00864FAA"/>
    <w:rsid w:val="008676CD"/>
    <w:rsid w:val="00870033"/>
    <w:rsid w:val="0087397E"/>
    <w:rsid w:val="00876C9C"/>
    <w:rsid w:val="00880466"/>
    <w:rsid w:val="00882F8E"/>
    <w:rsid w:val="00883D03"/>
    <w:rsid w:val="00884350"/>
    <w:rsid w:val="00890B8D"/>
    <w:rsid w:val="008918C1"/>
    <w:rsid w:val="00893FD0"/>
    <w:rsid w:val="00896270"/>
    <w:rsid w:val="00897B3E"/>
    <w:rsid w:val="008A23E1"/>
    <w:rsid w:val="008A6A02"/>
    <w:rsid w:val="008A6CD7"/>
    <w:rsid w:val="008A6DCC"/>
    <w:rsid w:val="008A78AC"/>
    <w:rsid w:val="008A7C53"/>
    <w:rsid w:val="008B231A"/>
    <w:rsid w:val="008B359E"/>
    <w:rsid w:val="008C0D40"/>
    <w:rsid w:val="008C2086"/>
    <w:rsid w:val="008C2609"/>
    <w:rsid w:val="008C3873"/>
    <w:rsid w:val="008C3B85"/>
    <w:rsid w:val="008C675B"/>
    <w:rsid w:val="008E1FE7"/>
    <w:rsid w:val="008E31BF"/>
    <w:rsid w:val="008E7182"/>
    <w:rsid w:val="008F17B4"/>
    <w:rsid w:val="008F35DF"/>
    <w:rsid w:val="00900398"/>
    <w:rsid w:val="0090047D"/>
    <w:rsid w:val="00900AB0"/>
    <w:rsid w:val="0090487B"/>
    <w:rsid w:val="0090595B"/>
    <w:rsid w:val="00910731"/>
    <w:rsid w:val="00911A96"/>
    <w:rsid w:val="00913978"/>
    <w:rsid w:val="00914D37"/>
    <w:rsid w:val="00920CBD"/>
    <w:rsid w:val="0092238B"/>
    <w:rsid w:val="00923A32"/>
    <w:rsid w:val="00926744"/>
    <w:rsid w:val="00931736"/>
    <w:rsid w:val="00934AD6"/>
    <w:rsid w:val="00940D13"/>
    <w:rsid w:val="00941962"/>
    <w:rsid w:val="00941B41"/>
    <w:rsid w:val="0094264A"/>
    <w:rsid w:val="00943246"/>
    <w:rsid w:val="00944C19"/>
    <w:rsid w:val="00946F54"/>
    <w:rsid w:val="00950055"/>
    <w:rsid w:val="0095008B"/>
    <w:rsid w:val="00951542"/>
    <w:rsid w:val="00952A18"/>
    <w:rsid w:val="00957ABF"/>
    <w:rsid w:val="00961AA2"/>
    <w:rsid w:val="0096371A"/>
    <w:rsid w:val="00963F5E"/>
    <w:rsid w:val="00964E20"/>
    <w:rsid w:val="00965B1A"/>
    <w:rsid w:val="00965CEB"/>
    <w:rsid w:val="00973DE3"/>
    <w:rsid w:val="009752C8"/>
    <w:rsid w:val="009773C3"/>
    <w:rsid w:val="0097761F"/>
    <w:rsid w:val="0098398E"/>
    <w:rsid w:val="009907F8"/>
    <w:rsid w:val="0099207E"/>
    <w:rsid w:val="009A15ED"/>
    <w:rsid w:val="009A41EE"/>
    <w:rsid w:val="009A5299"/>
    <w:rsid w:val="009A629C"/>
    <w:rsid w:val="009A6361"/>
    <w:rsid w:val="009A6B6D"/>
    <w:rsid w:val="009A6E2E"/>
    <w:rsid w:val="009B39FD"/>
    <w:rsid w:val="009B3BE7"/>
    <w:rsid w:val="009C5A54"/>
    <w:rsid w:val="009D106C"/>
    <w:rsid w:val="009D2DD4"/>
    <w:rsid w:val="009D3D87"/>
    <w:rsid w:val="009E2DC9"/>
    <w:rsid w:val="009E6A16"/>
    <w:rsid w:val="009E6DE4"/>
    <w:rsid w:val="009E735C"/>
    <w:rsid w:val="009F588E"/>
    <w:rsid w:val="009F7913"/>
    <w:rsid w:val="00A0226D"/>
    <w:rsid w:val="00A03D04"/>
    <w:rsid w:val="00A049AC"/>
    <w:rsid w:val="00A05398"/>
    <w:rsid w:val="00A106A1"/>
    <w:rsid w:val="00A128F2"/>
    <w:rsid w:val="00A12CAE"/>
    <w:rsid w:val="00A161C6"/>
    <w:rsid w:val="00A16214"/>
    <w:rsid w:val="00A22670"/>
    <w:rsid w:val="00A23252"/>
    <w:rsid w:val="00A2490C"/>
    <w:rsid w:val="00A253D9"/>
    <w:rsid w:val="00A277E1"/>
    <w:rsid w:val="00A30291"/>
    <w:rsid w:val="00A32C59"/>
    <w:rsid w:val="00A33C3D"/>
    <w:rsid w:val="00A34856"/>
    <w:rsid w:val="00A37ED3"/>
    <w:rsid w:val="00A413F0"/>
    <w:rsid w:val="00A417C0"/>
    <w:rsid w:val="00A4304F"/>
    <w:rsid w:val="00A436DF"/>
    <w:rsid w:val="00A44104"/>
    <w:rsid w:val="00A441A9"/>
    <w:rsid w:val="00A44461"/>
    <w:rsid w:val="00A45162"/>
    <w:rsid w:val="00A51FDD"/>
    <w:rsid w:val="00A53F3B"/>
    <w:rsid w:val="00A549AE"/>
    <w:rsid w:val="00A60D2E"/>
    <w:rsid w:val="00A616A4"/>
    <w:rsid w:val="00A63ECF"/>
    <w:rsid w:val="00A64B57"/>
    <w:rsid w:val="00A6634B"/>
    <w:rsid w:val="00A668DE"/>
    <w:rsid w:val="00A677E8"/>
    <w:rsid w:val="00A71380"/>
    <w:rsid w:val="00A72971"/>
    <w:rsid w:val="00A73231"/>
    <w:rsid w:val="00A73C2B"/>
    <w:rsid w:val="00A73FEC"/>
    <w:rsid w:val="00A743E6"/>
    <w:rsid w:val="00A7748A"/>
    <w:rsid w:val="00A82101"/>
    <w:rsid w:val="00A8264C"/>
    <w:rsid w:val="00A90059"/>
    <w:rsid w:val="00A9484F"/>
    <w:rsid w:val="00A97DF4"/>
    <w:rsid w:val="00AA5D3B"/>
    <w:rsid w:val="00AB042E"/>
    <w:rsid w:val="00AB2A3E"/>
    <w:rsid w:val="00AB30FD"/>
    <w:rsid w:val="00AC43FD"/>
    <w:rsid w:val="00AC4CED"/>
    <w:rsid w:val="00AC5CF1"/>
    <w:rsid w:val="00AD43AF"/>
    <w:rsid w:val="00AD6C5A"/>
    <w:rsid w:val="00AD7245"/>
    <w:rsid w:val="00AD7AC3"/>
    <w:rsid w:val="00AD7FB5"/>
    <w:rsid w:val="00AE038F"/>
    <w:rsid w:val="00AE2BFD"/>
    <w:rsid w:val="00AE4002"/>
    <w:rsid w:val="00AE447C"/>
    <w:rsid w:val="00AE61C0"/>
    <w:rsid w:val="00AF1530"/>
    <w:rsid w:val="00AF1D80"/>
    <w:rsid w:val="00AF2459"/>
    <w:rsid w:val="00AF26AA"/>
    <w:rsid w:val="00AF2E68"/>
    <w:rsid w:val="00AF30C6"/>
    <w:rsid w:val="00AF33FE"/>
    <w:rsid w:val="00AF3E72"/>
    <w:rsid w:val="00AF515B"/>
    <w:rsid w:val="00AF64E1"/>
    <w:rsid w:val="00AF71BB"/>
    <w:rsid w:val="00AF79F4"/>
    <w:rsid w:val="00B01E68"/>
    <w:rsid w:val="00B03744"/>
    <w:rsid w:val="00B03A1B"/>
    <w:rsid w:val="00B049C5"/>
    <w:rsid w:val="00B070EE"/>
    <w:rsid w:val="00B07596"/>
    <w:rsid w:val="00B1161A"/>
    <w:rsid w:val="00B12BC5"/>
    <w:rsid w:val="00B12E34"/>
    <w:rsid w:val="00B134E5"/>
    <w:rsid w:val="00B20218"/>
    <w:rsid w:val="00B2204E"/>
    <w:rsid w:val="00B23385"/>
    <w:rsid w:val="00B23DD8"/>
    <w:rsid w:val="00B27742"/>
    <w:rsid w:val="00B312F4"/>
    <w:rsid w:val="00B3301F"/>
    <w:rsid w:val="00B355B8"/>
    <w:rsid w:val="00B35C46"/>
    <w:rsid w:val="00B372A1"/>
    <w:rsid w:val="00B3736E"/>
    <w:rsid w:val="00B42281"/>
    <w:rsid w:val="00B4593A"/>
    <w:rsid w:val="00B5216E"/>
    <w:rsid w:val="00B52B22"/>
    <w:rsid w:val="00B54A94"/>
    <w:rsid w:val="00B553D6"/>
    <w:rsid w:val="00B55E2A"/>
    <w:rsid w:val="00B57A5C"/>
    <w:rsid w:val="00B60B28"/>
    <w:rsid w:val="00B627A7"/>
    <w:rsid w:val="00B63A20"/>
    <w:rsid w:val="00B647CB"/>
    <w:rsid w:val="00B65174"/>
    <w:rsid w:val="00B6625A"/>
    <w:rsid w:val="00B67995"/>
    <w:rsid w:val="00B71766"/>
    <w:rsid w:val="00B7329E"/>
    <w:rsid w:val="00B74C76"/>
    <w:rsid w:val="00B761F8"/>
    <w:rsid w:val="00B76D0D"/>
    <w:rsid w:val="00B8244F"/>
    <w:rsid w:val="00B84FAF"/>
    <w:rsid w:val="00B8564A"/>
    <w:rsid w:val="00B85BF6"/>
    <w:rsid w:val="00B90091"/>
    <w:rsid w:val="00B93964"/>
    <w:rsid w:val="00B95722"/>
    <w:rsid w:val="00B97140"/>
    <w:rsid w:val="00B97C1D"/>
    <w:rsid w:val="00BA2D3B"/>
    <w:rsid w:val="00BA3927"/>
    <w:rsid w:val="00BA3E24"/>
    <w:rsid w:val="00BA5ADE"/>
    <w:rsid w:val="00BA5F19"/>
    <w:rsid w:val="00BA6A3D"/>
    <w:rsid w:val="00BA6BDB"/>
    <w:rsid w:val="00BA6E94"/>
    <w:rsid w:val="00BB2233"/>
    <w:rsid w:val="00BC30F2"/>
    <w:rsid w:val="00BC6A92"/>
    <w:rsid w:val="00BD1E65"/>
    <w:rsid w:val="00BD333D"/>
    <w:rsid w:val="00BD43B4"/>
    <w:rsid w:val="00BD46BE"/>
    <w:rsid w:val="00BD4D4F"/>
    <w:rsid w:val="00BE0479"/>
    <w:rsid w:val="00BE0D5D"/>
    <w:rsid w:val="00BE4B7C"/>
    <w:rsid w:val="00BE6A34"/>
    <w:rsid w:val="00BF02BA"/>
    <w:rsid w:val="00BF05AD"/>
    <w:rsid w:val="00BF1A3A"/>
    <w:rsid w:val="00BF2B11"/>
    <w:rsid w:val="00BF2C63"/>
    <w:rsid w:val="00BF31B2"/>
    <w:rsid w:val="00BF5D5A"/>
    <w:rsid w:val="00BF5D80"/>
    <w:rsid w:val="00C04D0F"/>
    <w:rsid w:val="00C11363"/>
    <w:rsid w:val="00C13152"/>
    <w:rsid w:val="00C14545"/>
    <w:rsid w:val="00C155A2"/>
    <w:rsid w:val="00C17049"/>
    <w:rsid w:val="00C215D3"/>
    <w:rsid w:val="00C21EB9"/>
    <w:rsid w:val="00C21EF2"/>
    <w:rsid w:val="00C22BE6"/>
    <w:rsid w:val="00C25CFE"/>
    <w:rsid w:val="00C3278F"/>
    <w:rsid w:val="00C36206"/>
    <w:rsid w:val="00C47477"/>
    <w:rsid w:val="00C501A9"/>
    <w:rsid w:val="00C501D6"/>
    <w:rsid w:val="00C5108D"/>
    <w:rsid w:val="00C526D6"/>
    <w:rsid w:val="00C603F8"/>
    <w:rsid w:val="00C6315C"/>
    <w:rsid w:val="00C63553"/>
    <w:rsid w:val="00C63FAB"/>
    <w:rsid w:val="00C643BF"/>
    <w:rsid w:val="00C65468"/>
    <w:rsid w:val="00C67CED"/>
    <w:rsid w:val="00C71186"/>
    <w:rsid w:val="00C73789"/>
    <w:rsid w:val="00C7405E"/>
    <w:rsid w:val="00C74B35"/>
    <w:rsid w:val="00C75D62"/>
    <w:rsid w:val="00C75F75"/>
    <w:rsid w:val="00C774B9"/>
    <w:rsid w:val="00C7792E"/>
    <w:rsid w:val="00C808AC"/>
    <w:rsid w:val="00C83E58"/>
    <w:rsid w:val="00C868FB"/>
    <w:rsid w:val="00C86F4D"/>
    <w:rsid w:val="00C92E50"/>
    <w:rsid w:val="00C938E2"/>
    <w:rsid w:val="00C93C2C"/>
    <w:rsid w:val="00C940A2"/>
    <w:rsid w:val="00C95136"/>
    <w:rsid w:val="00C951E3"/>
    <w:rsid w:val="00C955A5"/>
    <w:rsid w:val="00C966C7"/>
    <w:rsid w:val="00CA0113"/>
    <w:rsid w:val="00CA0393"/>
    <w:rsid w:val="00CA1CAE"/>
    <w:rsid w:val="00CA2B72"/>
    <w:rsid w:val="00CA2CD3"/>
    <w:rsid w:val="00CA3DEC"/>
    <w:rsid w:val="00CB2975"/>
    <w:rsid w:val="00CB519B"/>
    <w:rsid w:val="00CB5B43"/>
    <w:rsid w:val="00CB7079"/>
    <w:rsid w:val="00CC0E75"/>
    <w:rsid w:val="00CC2196"/>
    <w:rsid w:val="00CD0F35"/>
    <w:rsid w:val="00CD3347"/>
    <w:rsid w:val="00CD3AAC"/>
    <w:rsid w:val="00CD4FEE"/>
    <w:rsid w:val="00CD58CA"/>
    <w:rsid w:val="00CD5AC3"/>
    <w:rsid w:val="00CD704B"/>
    <w:rsid w:val="00CE2397"/>
    <w:rsid w:val="00CE6D67"/>
    <w:rsid w:val="00CE7A69"/>
    <w:rsid w:val="00CF0CFD"/>
    <w:rsid w:val="00CF1F28"/>
    <w:rsid w:val="00CF2997"/>
    <w:rsid w:val="00D02790"/>
    <w:rsid w:val="00D049B0"/>
    <w:rsid w:val="00D05F01"/>
    <w:rsid w:val="00D06303"/>
    <w:rsid w:val="00D06F65"/>
    <w:rsid w:val="00D157B1"/>
    <w:rsid w:val="00D158DA"/>
    <w:rsid w:val="00D23A82"/>
    <w:rsid w:val="00D242C1"/>
    <w:rsid w:val="00D26ED5"/>
    <w:rsid w:val="00D329EC"/>
    <w:rsid w:val="00D32F3D"/>
    <w:rsid w:val="00D400FD"/>
    <w:rsid w:val="00D40B95"/>
    <w:rsid w:val="00D41D7C"/>
    <w:rsid w:val="00D43DBE"/>
    <w:rsid w:val="00D45CA4"/>
    <w:rsid w:val="00D46949"/>
    <w:rsid w:val="00D46EC0"/>
    <w:rsid w:val="00D500CE"/>
    <w:rsid w:val="00D50B82"/>
    <w:rsid w:val="00D51A43"/>
    <w:rsid w:val="00D53150"/>
    <w:rsid w:val="00D53166"/>
    <w:rsid w:val="00D531B5"/>
    <w:rsid w:val="00D57011"/>
    <w:rsid w:val="00D60226"/>
    <w:rsid w:val="00D62C78"/>
    <w:rsid w:val="00D64514"/>
    <w:rsid w:val="00D67166"/>
    <w:rsid w:val="00D6721B"/>
    <w:rsid w:val="00D67A1E"/>
    <w:rsid w:val="00D70F80"/>
    <w:rsid w:val="00D712F9"/>
    <w:rsid w:val="00D71DF8"/>
    <w:rsid w:val="00D73D9A"/>
    <w:rsid w:val="00D753FD"/>
    <w:rsid w:val="00D75651"/>
    <w:rsid w:val="00D771A2"/>
    <w:rsid w:val="00D80B94"/>
    <w:rsid w:val="00D80D18"/>
    <w:rsid w:val="00D80F10"/>
    <w:rsid w:val="00D81589"/>
    <w:rsid w:val="00D81B3F"/>
    <w:rsid w:val="00D83797"/>
    <w:rsid w:val="00D910DB"/>
    <w:rsid w:val="00D92F7E"/>
    <w:rsid w:val="00D95B29"/>
    <w:rsid w:val="00D96F60"/>
    <w:rsid w:val="00DA392F"/>
    <w:rsid w:val="00DA64EA"/>
    <w:rsid w:val="00DB00C0"/>
    <w:rsid w:val="00DB1A8F"/>
    <w:rsid w:val="00DB2CFE"/>
    <w:rsid w:val="00DB31C4"/>
    <w:rsid w:val="00DB593A"/>
    <w:rsid w:val="00DB5F4A"/>
    <w:rsid w:val="00DB7414"/>
    <w:rsid w:val="00DC01C7"/>
    <w:rsid w:val="00DC0BED"/>
    <w:rsid w:val="00DC6197"/>
    <w:rsid w:val="00DC6B93"/>
    <w:rsid w:val="00DD0623"/>
    <w:rsid w:val="00DD1554"/>
    <w:rsid w:val="00DD3933"/>
    <w:rsid w:val="00DD4930"/>
    <w:rsid w:val="00DD6AC5"/>
    <w:rsid w:val="00DD7DED"/>
    <w:rsid w:val="00DE0A22"/>
    <w:rsid w:val="00DE1A59"/>
    <w:rsid w:val="00DE4270"/>
    <w:rsid w:val="00DE7DA5"/>
    <w:rsid w:val="00DF0E33"/>
    <w:rsid w:val="00DF193D"/>
    <w:rsid w:val="00DF1E6E"/>
    <w:rsid w:val="00DF229F"/>
    <w:rsid w:val="00DF26B1"/>
    <w:rsid w:val="00DF272A"/>
    <w:rsid w:val="00DF42D1"/>
    <w:rsid w:val="00DF4D8A"/>
    <w:rsid w:val="00DF6111"/>
    <w:rsid w:val="00DF65C8"/>
    <w:rsid w:val="00DF7792"/>
    <w:rsid w:val="00DF7A36"/>
    <w:rsid w:val="00E009C8"/>
    <w:rsid w:val="00E026AC"/>
    <w:rsid w:val="00E03830"/>
    <w:rsid w:val="00E06D21"/>
    <w:rsid w:val="00E070B8"/>
    <w:rsid w:val="00E11322"/>
    <w:rsid w:val="00E1298F"/>
    <w:rsid w:val="00E12A03"/>
    <w:rsid w:val="00E17906"/>
    <w:rsid w:val="00E20552"/>
    <w:rsid w:val="00E20F0D"/>
    <w:rsid w:val="00E2116C"/>
    <w:rsid w:val="00E22F8C"/>
    <w:rsid w:val="00E23B50"/>
    <w:rsid w:val="00E2495A"/>
    <w:rsid w:val="00E31DB9"/>
    <w:rsid w:val="00E3298B"/>
    <w:rsid w:val="00E35D7F"/>
    <w:rsid w:val="00E44CEB"/>
    <w:rsid w:val="00E51889"/>
    <w:rsid w:val="00E526EF"/>
    <w:rsid w:val="00E5280B"/>
    <w:rsid w:val="00E5799C"/>
    <w:rsid w:val="00E60613"/>
    <w:rsid w:val="00E6283D"/>
    <w:rsid w:val="00E732B6"/>
    <w:rsid w:val="00E739D7"/>
    <w:rsid w:val="00E73A60"/>
    <w:rsid w:val="00E80DEC"/>
    <w:rsid w:val="00E84AA2"/>
    <w:rsid w:val="00E86D0A"/>
    <w:rsid w:val="00E9267A"/>
    <w:rsid w:val="00E94102"/>
    <w:rsid w:val="00E94C16"/>
    <w:rsid w:val="00EA224F"/>
    <w:rsid w:val="00EA2E46"/>
    <w:rsid w:val="00EA3D11"/>
    <w:rsid w:val="00EA7BFE"/>
    <w:rsid w:val="00EB24DA"/>
    <w:rsid w:val="00EB3663"/>
    <w:rsid w:val="00EB3AF5"/>
    <w:rsid w:val="00EB4FE7"/>
    <w:rsid w:val="00EB686B"/>
    <w:rsid w:val="00EB6BC3"/>
    <w:rsid w:val="00EC595E"/>
    <w:rsid w:val="00EC6A1A"/>
    <w:rsid w:val="00EC7F80"/>
    <w:rsid w:val="00ED162C"/>
    <w:rsid w:val="00ED6157"/>
    <w:rsid w:val="00ED6313"/>
    <w:rsid w:val="00ED739A"/>
    <w:rsid w:val="00EE00F2"/>
    <w:rsid w:val="00EE06FE"/>
    <w:rsid w:val="00EE0FF1"/>
    <w:rsid w:val="00EE250A"/>
    <w:rsid w:val="00EE43C1"/>
    <w:rsid w:val="00EE5D42"/>
    <w:rsid w:val="00EF408A"/>
    <w:rsid w:val="00EF591B"/>
    <w:rsid w:val="00EF6124"/>
    <w:rsid w:val="00EF61CA"/>
    <w:rsid w:val="00EF6C44"/>
    <w:rsid w:val="00EF7772"/>
    <w:rsid w:val="00EF77FB"/>
    <w:rsid w:val="00F025BF"/>
    <w:rsid w:val="00F100B1"/>
    <w:rsid w:val="00F1401B"/>
    <w:rsid w:val="00F14B9F"/>
    <w:rsid w:val="00F1507B"/>
    <w:rsid w:val="00F15356"/>
    <w:rsid w:val="00F21FF0"/>
    <w:rsid w:val="00F2228E"/>
    <w:rsid w:val="00F239A5"/>
    <w:rsid w:val="00F24921"/>
    <w:rsid w:val="00F24A8C"/>
    <w:rsid w:val="00F308BC"/>
    <w:rsid w:val="00F33460"/>
    <w:rsid w:val="00F33EA7"/>
    <w:rsid w:val="00F37588"/>
    <w:rsid w:val="00F402B4"/>
    <w:rsid w:val="00F40898"/>
    <w:rsid w:val="00F420C6"/>
    <w:rsid w:val="00F43B06"/>
    <w:rsid w:val="00F54BC9"/>
    <w:rsid w:val="00F602E0"/>
    <w:rsid w:val="00F6268A"/>
    <w:rsid w:val="00F62EAD"/>
    <w:rsid w:val="00F64E51"/>
    <w:rsid w:val="00F661CC"/>
    <w:rsid w:val="00F67860"/>
    <w:rsid w:val="00F67F64"/>
    <w:rsid w:val="00F70B68"/>
    <w:rsid w:val="00F73711"/>
    <w:rsid w:val="00F7479E"/>
    <w:rsid w:val="00F74E7D"/>
    <w:rsid w:val="00F75391"/>
    <w:rsid w:val="00F774ED"/>
    <w:rsid w:val="00F83C47"/>
    <w:rsid w:val="00F83D22"/>
    <w:rsid w:val="00F85A94"/>
    <w:rsid w:val="00F9026E"/>
    <w:rsid w:val="00F9183C"/>
    <w:rsid w:val="00F92DCE"/>
    <w:rsid w:val="00F94FA1"/>
    <w:rsid w:val="00FA070C"/>
    <w:rsid w:val="00FA0CB3"/>
    <w:rsid w:val="00FA22AE"/>
    <w:rsid w:val="00FA3FE7"/>
    <w:rsid w:val="00FA4F40"/>
    <w:rsid w:val="00FA5251"/>
    <w:rsid w:val="00FB0855"/>
    <w:rsid w:val="00FB0EA3"/>
    <w:rsid w:val="00FB2459"/>
    <w:rsid w:val="00FB5606"/>
    <w:rsid w:val="00FB5E7B"/>
    <w:rsid w:val="00FC26D5"/>
    <w:rsid w:val="00FC3A90"/>
    <w:rsid w:val="00FC3BF7"/>
    <w:rsid w:val="00FC3E1A"/>
    <w:rsid w:val="00FC7EB7"/>
    <w:rsid w:val="00FD037F"/>
    <w:rsid w:val="00FD0C0B"/>
    <w:rsid w:val="00FD322D"/>
    <w:rsid w:val="00FD6FE5"/>
    <w:rsid w:val="00FD7474"/>
    <w:rsid w:val="00FE170E"/>
    <w:rsid w:val="00FE4D93"/>
    <w:rsid w:val="00FE4F1F"/>
    <w:rsid w:val="00FE7659"/>
    <w:rsid w:val="00FF0761"/>
    <w:rsid w:val="00FF0B06"/>
    <w:rsid w:val="00FF2B1F"/>
    <w:rsid w:val="00FF5F17"/>
    <w:rsid w:val="00FF6583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5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A677E8"/>
  </w:style>
  <w:style w:type="paragraph" w:customStyle="1" w:styleId="8">
    <w:name w:val="Стиль8"/>
    <w:basedOn w:val="a"/>
    <w:rsid w:val="00EF61C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styleId="af8">
    <w:name w:val="Placeholder Text"/>
    <w:basedOn w:val="a0"/>
    <w:uiPriority w:val="99"/>
    <w:semiHidden/>
    <w:rsid w:val="001D5A71"/>
    <w:rPr>
      <w:color w:val="808080"/>
    </w:rPr>
  </w:style>
  <w:style w:type="character" w:customStyle="1" w:styleId="fontstyle01">
    <w:name w:val="fontstyle01"/>
    <w:basedOn w:val="a0"/>
    <w:rsid w:val="0090595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943246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477D36D247F526C7BD4B7DDD08F15A6014F84D62298DDA4DCA8A2DB7828FD21BF4B5E0D31D769E7uBz4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0F4488748F88A69A53451B1602C2719FA413A3019092A4541670C87F2269B1D76CE7586A62430HCC2D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32D9222F20A85E0628DCA8862896301ED9F018248C89015503EEBE15594D846524A1D3C8F5D17561345871F92w9K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E86E21CAEE808B15EE65995705D624FD9998269787CE8617EDC49A072611E2B0D734EB45A42030A7D14015D90F88C5E0A08D932o4M5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D33AA8C5611180459E2B0DB21B49A1C66E2CE68863DF0F6FC25338640h502M" TargetMode="External"/><Relationship Id="rId10" Type="http://schemas.openxmlformats.org/officeDocument/2006/relationships/hyperlink" Target="file:///C:\Users\IDiana\Desktop\&#1084;&#1086;&#1076;.&#1088;&#1077;&#1075;&#1083;&#1072;&#1084;&#1077;&#1085;&#1090;&#1099;\15.%20&#1046;&#1080;&#1083;&#1099;&#1077;%20&#1087;&#1086;&#1084;&#1077;&#1097;&#1077;&#1085;&#1080;&#1103;%20&#1055;&#1088;&#1080;&#1074;&#1072;&#1090;&#1080;&#1079;&#1072;&#1094;&#1080;&#1103;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FD33AA8C5611180459E2B0DB21B49A1C65ECC46A8334F0F6FC25338640525E9EA955DE45E5h30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EE49E-EDF5-4F34-8F76-2BB73A9F2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41</Pages>
  <Words>13649</Words>
  <Characters>77802</Characters>
  <Application>Microsoft Office Word</Application>
  <DocSecurity>0</DocSecurity>
  <Lines>648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91269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Админ</cp:lastModifiedBy>
  <cp:revision>8</cp:revision>
  <cp:lastPrinted>2021-10-13T13:09:00Z</cp:lastPrinted>
  <dcterms:created xsi:type="dcterms:W3CDTF">2021-05-31T08:00:00Z</dcterms:created>
  <dcterms:modified xsi:type="dcterms:W3CDTF">2021-10-28T05:49:00Z</dcterms:modified>
</cp:coreProperties>
</file>