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88"/>
        <w:gridCol w:w="1800"/>
        <w:gridCol w:w="3882"/>
      </w:tblGrid>
      <w:tr w:rsidR="009B15AA" w:rsidRPr="00AA7ECB" w:rsidTr="00FA477B">
        <w:tc>
          <w:tcPr>
            <w:tcW w:w="3888" w:type="dxa"/>
          </w:tcPr>
          <w:p w:rsidR="009B15AA" w:rsidRPr="000D7910" w:rsidRDefault="009B15AA" w:rsidP="00FA477B">
            <w:pPr>
              <w:suppressAutoHyphens/>
              <w:jc w:val="center"/>
              <w:rPr>
                <w:b/>
                <w:bCs/>
                <w:sz w:val="20"/>
                <w:szCs w:val="20"/>
                <w:lang w:eastAsia="ar-SA"/>
              </w:rPr>
            </w:pPr>
            <w:r w:rsidRPr="000D7910">
              <w:rPr>
                <w:b/>
                <w:bCs/>
                <w:sz w:val="20"/>
                <w:szCs w:val="20"/>
                <w:lang w:eastAsia="ar-SA"/>
              </w:rPr>
              <w:t>БАШ</w:t>
            </w:r>
            <w:r w:rsidRPr="000D7910">
              <w:rPr>
                <w:rFonts w:ascii="Lucida Sans Unicode" w:hAnsi="Lucida Sans Unicode" w:cs="Lucida Sans Unicode"/>
                <w:b/>
                <w:bCs/>
                <w:sz w:val="20"/>
                <w:szCs w:val="20"/>
                <w:lang w:val="be-BY" w:eastAsia="ar-SA"/>
              </w:rPr>
              <w:t>Ҡ</w:t>
            </w:r>
            <w:r w:rsidRPr="000D7910">
              <w:rPr>
                <w:b/>
                <w:bCs/>
                <w:sz w:val="20"/>
                <w:szCs w:val="20"/>
                <w:lang w:eastAsia="ar-SA"/>
              </w:rPr>
              <w:t>ОРТОСТАН РЕСПУБЛИКА</w:t>
            </w:r>
            <w:r w:rsidRPr="000D7910">
              <w:rPr>
                <w:b/>
                <w:bCs/>
                <w:sz w:val="20"/>
                <w:szCs w:val="20"/>
                <w:lang w:val="be-BY" w:eastAsia="ar-SA"/>
              </w:rPr>
              <w:t>Һ</w:t>
            </w:r>
            <w:r w:rsidRPr="000D7910">
              <w:rPr>
                <w:b/>
                <w:bCs/>
                <w:sz w:val="20"/>
                <w:szCs w:val="20"/>
                <w:lang w:eastAsia="ar-SA"/>
              </w:rPr>
              <w:t>Ы</w:t>
            </w:r>
          </w:p>
          <w:p w:rsidR="009B15AA" w:rsidRPr="000D7910" w:rsidRDefault="009B15AA" w:rsidP="00FA477B">
            <w:pPr>
              <w:suppressAutoHyphens/>
              <w:jc w:val="center"/>
              <w:rPr>
                <w:b/>
                <w:bCs/>
                <w:sz w:val="20"/>
                <w:szCs w:val="20"/>
                <w:lang w:eastAsia="ar-SA"/>
              </w:rPr>
            </w:pPr>
            <w:r w:rsidRPr="000D7910">
              <w:rPr>
                <w:rFonts w:ascii="Lucida Sans Unicode" w:hAnsi="Lucida Sans Unicode" w:cs="Lucida Sans Unicode"/>
                <w:b/>
                <w:bCs/>
                <w:sz w:val="20"/>
                <w:szCs w:val="20"/>
                <w:lang w:val="be-BY" w:eastAsia="ar-SA"/>
              </w:rPr>
              <w:t>Ҡ</w:t>
            </w:r>
            <w:r w:rsidRPr="000D7910">
              <w:rPr>
                <w:b/>
                <w:bCs/>
                <w:sz w:val="20"/>
                <w:szCs w:val="20"/>
                <w:lang w:eastAsia="ar-SA"/>
              </w:rPr>
              <w:t>АЛТАСЫ РАЙОНЫ</w:t>
            </w:r>
          </w:p>
          <w:p w:rsidR="009B15AA" w:rsidRPr="000D7910" w:rsidRDefault="009B15AA" w:rsidP="00FA477B">
            <w:pPr>
              <w:suppressAutoHyphens/>
              <w:jc w:val="center"/>
              <w:rPr>
                <w:b/>
                <w:bCs/>
                <w:sz w:val="20"/>
                <w:szCs w:val="20"/>
                <w:lang w:val="be-BY" w:eastAsia="ar-SA"/>
              </w:rPr>
            </w:pPr>
            <w:r w:rsidRPr="000D7910">
              <w:rPr>
                <w:b/>
                <w:bCs/>
                <w:sz w:val="20"/>
                <w:szCs w:val="20"/>
                <w:lang w:eastAsia="ar-SA"/>
              </w:rPr>
              <w:t>МУНИЦИПАЛЬ РАЙОНЫНЫ</w:t>
            </w:r>
            <w:r w:rsidRPr="000D7910">
              <w:rPr>
                <w:b/>
                <w:bCs/>
                <w:sz w:val="20"/>
                <w:szCs w:val="20"/>
                <w:lang w:val="be-BY" w:eastAsia="ar-SA"/>
              </w:rPr>
              <w:t>Ң</w:t>
            </w:r>
          </w:p>
          <w:p w:rsidR="009B15AA" w:rsidRPr="000D7910" w:rsidRDefault="009B15AA" w:rsidP="00FA477B">
            <w:pPr>
              <w:suppressAutoHyphens/>
              <w:jc w:val="center"/>
              <w:rPr>
                <w:b/>
                <w:bCs/>
                <w:sz w:val="20"/>
                <w:szCs w:val="20"/>
                <w:lang w:val="be-BY" w:eastAsia="ar-SA"/>
              </w:rPr>
            </w:pPr>
            <w:r w:rsidRPr="000D7910">
              <w:rPr>
                <w:b/>
                <w:sz w:val="20"/>
                <w:szCs w:val="20"/>
                <w:lang w:val="be-BY" w:eastAsia="ar-SA"/>
              </w:rPr>
              <w:t>КӘЛТӘЙ</w:t>
            </w:r>
            <w:r>
              <w:rPr>
                <w:b/>
                <w:sz w:val="20"/>
                <w:szCs w:val="20"/>
                <w:lang w:val="be-BY" w:eastAsia="ar-SA"/>
              </w:rPr>
              <w:t xml:space="preserve"> АУЫЛ</w:t>
            </w:r>
            <w:r w:rsidRPr="000D7910">
              <w:rPr>
                <w:b/>
                <w:sz w:val="20"/>
                <w:szCs w:val="20"/>
                <w:lang w:val="be-BY" w:eastAsia="ar-SA"/>
              </w:rPr>
              <w:t xml:space="preserve"> </w:t>
            </w:r>
            <w:r w:rsidRPr="000D7910">
              <w:rPr>
                <w:b/>
                <w:bCs/>
                <w:sz w:val="20"/>
                <w:szCs w:val="20"/>
                <w:lang w:val="be-BY" w:eastAsia="ar-SA"/>
              </w:rPr>
              <w:t>СОВЕТЫ</w:t>
            </w:r>
          </w:p>
          <w:p w:rsidR="009B15AA" w:rsidRPr="000D7910" w:rsidRDefault="009B15AA" w:rsidP="00FA477B">
            <w:pPr>
              <w:jc w:val="center"/>
              <w:rPr>
                <w:rFonts w:ascii="Cambria Math" w:hAnsi="Cambria Math"/>
                <w:sz w:val="20"/>
                <w:szCs w:val="20"/>
                <w:lang w:val="be-BY" w:eastAsia="ar-SA"/>
              </w:rPr>
            </w:pPr>
            <w:r w:rsidRPr="000D7910">
              <w:rPr>
                <w:b/>
                <w:bCs/>
                <w:sz w:val="20"/>
                <w:szCs w:val="20"/>
                <w:lang w:val="be-BY" w:eastAsia="ar-SA"/>
              </w:rPr>
              <w:t>АУЫЛ БИЛӘМӘҺЕ СОВЕТЫ</w:t>
            </w:r>
          </w:p>
        </w:tc>
        <w:tc>
          <w:tcPr>
            <w:tcW w:w="1800" w:type="dxa"/>
          </w:tcPr>
          <w:p w:rsidR="009B15AA" w:rsidRPr="000D7910" w:rsidRDefault="009B15AA" w:rsidP="00FA477B">
            <w:pPr>
              <w:suppressAutoHyphens/>
              <w:jc w:val="center"/>
              <w:rPr>
                <w:sz w:val="20"/>
                <w:szCs w:val="20"/>
                <w:lang w:eastAsia="ar-SA"/>
              </w:rPr>
            </w:pPr>
            <w:r w:rsidRPr="000D7910">
              <w:rPr>
                <w:sz w:val="20"/>
                <w:szCs w:val="20"/>
                <w:lang w:eastAsia="ar-SA"/>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1.25pt" o:ole="" fillcolor="window">
                  <v:imagedata r:id="rId5" o:title=""/>
                </v:shape>
                <o:OLEObject Type="Embed" ProgID="Word.Picture.8" ShapeID="_x0000_i1025" DrawAspect="Content" ObjectID="_1677586626" r:id="rId6"/>
              </w:object>
            </w:r>
          </w:p>
        </w:tc>
        <w:tc>
          <w:tcPr>
            <w:tcW w:w="3882" w:type="dxa"/>
          </w:tcPr>
          <w:p w:rsidR="009B15AA" w:rsidRPr="000D7910" w:rsidRDefault="009B15AA" w:rsidP="00FA477B">
            <w:pPr>
              <w:suppressAutoHyphens/>
              <w:jc w:val="center"/>
              <w:rPr>
                <w:b/>
                <w:bCs/>
                <w:sz w:val="20"/>
                <w:szCs w:val="20"/>
                <w:lang w:eastAsia="ar-SA"/>
              </w:rPr>
            </w:pPr>
            <w:r w:rsidRPr="000D7910">
              <w:rPr>
                <w:b/>
                <w:bCs/>
                <w:sz w:val="20"/>
                <w:szCs w:val="20"/>
                <w:lang w:eastAsia="ar-SA"/>
              </w:rPr>
              <w:t>СОВЕТ СЕЛЬСКОГО ПОСЕЛЕНИЯ КЕЛЬТЕЕВСКИЙ СЕЛЬСОВЕТ</w:t>
            </w:r>
          </w:p>
          <w:p w:rsidR="009B15AA" w:rsidRPr="000D7910" w:rsidRDefault="009B15AA" w:rsidP="00FA477B">
            <w:pPr>
              <w:suppressAutoHyphens/>
              <w:jc w:val="center"/>
              <w:rPr>
                <w:b/>
                <w:sz w:val="20"/>
                <w:szCs w:val="20"/>
                <w:lang w:eastAsia="ar-SA"/>
              </w:rPr>
            </w:pPr>
            <w:r w:rsidRPr="000D7910">
              <w:rPr>
                <w:b/>
                <w:bCs/>
                <w:sz w:val="20"/>
                <w:szCs w:val="20"/>
                <w:lang w:eastAsia="ar-SA"/>
              </w:rPr>
              <w:t>МУНИЦИПАЛЬНОГО РАЙОНА</w:t>
            </w:r>
            <w:r w:rsidRPr="000D7910">
              <w:rPr>
                <w:b/>
                <w:sz w:val="20"/>
                <w:szCs w:val="20"/>
                <w:lang w:eastAsia="ar-SA"/>
              </w:rPr>
              <w:t xml:space="preserve">             КАЛТАСИНСКИЙ РАЙОН</w:t>
            </w:r>
          </w:p>
          <w:p w:rsidR="009B15AA" w:rsidRPr="000D7910" w:rsidRDefault="009B15AA" w:rsidP="00FA477B">
            <w:pPr>
              <w:suppressAutoHyphens/>
              <w:jc w:val="center"/>
              <w:rPr>
                <w:b/>
                <w:bCs/>
                <w:sz w:val="20"/>
                <w:szCs w:val="20"/>
                <w:lang w:eastAsia="ar-SA"/>
              </w:rPr>
            </w:pPr>
            <w:r w:rsidRPr="000D7910">
              <w:rPr>
                <w:b/>
                <w:bCs/>
                <w:sz w:val="20"/>
                <w:szCs w:val="20"/>
                <w:lang w:eastAsia="ar-SA"/>
              </w:rPr>
              <w:t>РЕСПУБЛИКИ БАШКОРТОСТАН</w:t>
            </w:r>
          </w:p>
          <w:p w:rsidR="009B15AA" w:rsidRPr="000D7910" w:rsidRDefault="009B15AA" w:rsidP="00FA477B">
            <w:pPr>
              <w:suppressAutoHyphens/>
              <w:jc w:val="center"/>
              <w:rPr>
                <w:b/>
                <w:bCs/>
                <w:sz w:val="20"/>
                <w:szCs w:val="20"/>
                <w:lang w:eastAsia="ar-SA"/>
              </w:rPr>
            </w:pPr>
          </w:p>
          <w:p w:rsidR="009B15AA" w:rsidRPr="000D7910" w:rsidRDefault="009B15AA" w:rsidP="00FA477B">
            <w:pPr>
              <w:suppressAutoHyphens/>
              <w:jc w:val="center"/>
              <w:rPr>
                <w:sz w:val="20"/>
                <w:szCs w:val="20"/>
                <w:lang w:eastAsia="ar-SA"/>
              </w:rPr>
            </w:pPr>
          </w:p>
        </w:tc>
      </w:tr>
    </w:tbl>
    <w:p w:rsidR="009B15AA" w:rsidRDefault="009B15AA" w:rsidP="009B15AA">
      <w:pPr>
        <w:suppressAutoHyphens/>
        <w:ind w:left="-180"/>
        <w:jc w:val="center"/>
        <w:rPr>
          <w:b/>
          <w:sz w:val="26"/>
          <w:szCs w:val="26"/>
          <w:lang w:val="be-BY" w:eastAsia="ar-SA"/>
        </w:rPr>
      </w:pPr>
    </w:p>
    <w:p w:rsidR="009B15AA" w:rsidRDefault="009B15AA" w:rsidP="009B15AA">
      <w:pPr>
        <w:suppressAutoHyphens/>
        <w:ind w:left="-180"/>
        <w:jc w:val="center"/>
        <w:rPr>
          <w:b/>
          <w:sz w:val="26"/>
          <w:szCs w:val="26"/>
          <w:lang w:val="be-BY" w:eastAsia="ar-SA"/>
        </w:rPr>
      </w:pPr>
      <w:r w:rsidRPr="004755E3">
        <w:rPr>
          <w:b/>
          <w:sz w:val="26"/>
          <w:szCs w:val="26"/>
          <w:lang w:val="be-BY" w:eastAsia="ar-SA"/>
        </w:rPr>
        <w:t>РЕШЕНИЕ</w:t>
      </w:r>
    </w:p>
    <w:p w:rsidR="008F03D3" w:rsidRPr="008F03D3" w:rsidRDefault="008F03D3" w:rsidP="008F03D3">
      <w:pPr>
        <w:autoSpaceDE w:val="0"/>
        <w:autoSpaceDN w:val="0"/>
        <w:adjustRightInd w:val="0"/>
        <w:rPr>
          <w:b/>
          <w:bCs/>
          <w:sz w:val="28"/>
          <w:szCs w:val="28"/>
        </w:rPr>
      </w:pPr>
    </w:p>
    <w:p w:rsidR="008F03D3" w:rsidRPr="008F03D3" w:rsidRDefault="008F03D3" w:rsidP="008F03D3">
      <w:pPr>
        <w:ind w:firstLine="709"/>
        <w:jc w:val="both"/>
        <w:rPr>
          <w:rFonts w:cs="Calibri"/>
          <w:b/>
          <w:sz w:val="28"/>
          <w:szCs w:val="28"/>
        </w:rPr>
      </w:pPr>
      <w:r w:rsidRPr="008F03D3">
        <w:rPr>
          <w:b/>
          <w:sz w:val="28"/>
          <w:szCs w:val="28"/>
        </w:rPr>
        <w:t xml:space="preserve">Об утверждении </w:t>
      </w:r>
      <w:r w:rsidRPr="008F03D3">
        <w:rPr>
          <w:rFonts w:cs="Calibri"/>
          <w:b/>
          <w:sz w:val="28"/>
          <w:szCs w:val="28"/>
        </w:rPr>
        <w:t xml:space="preserve">Положения об организации ритуальных услуг и содержании мест захоронения на территории сельского поселения </w:t>
      </w:r>
      <w:r w:rsidR="000A0A9F">
        <w:rPr>
          <w:rFonts w:cs="Calibri"/>
          <w:b/>
          <w:sz w:val="28"/>
          <w:szCs w:val="28"/>
        </w:rPr>
        <w:t>Кельтеевский</w:t>
      </w:r>
      <w:r w:rsidRPr="008F03D3">
        <w:rPr>
          <w:rFonts w:cs="Calibri"/>
          <w:b/>
          <w:sz w:val="28"/>
          <w:szCs w:val="28"/>
        </w:rPr>
        <w:t xml:space="preserve"> сельсовет муниципального района </w:t>
      </w:r>
      <w:r w:rsidR="000A0A9F">
        <w:rPr>
          <w:rFonts w:cs="Calibri"/>
          <w:b/>
          <w:sz w:val="28"/>
          <w:szCs w:val="28"/>
        </w:rPr>
        <w:t>Калтасинский</w:t>
      </w:r>
      <w:r w:rsidRPr="008F03D3">
        <w:rPr>
          <w:rFonts w:cs="Calibri"/>
          <w:b/>
          <w:sz w:val="28"/>
          <w:szCs w:val="28"/>
        </w:rPr>
        <w:t xml:space="preserve"> район Республики Башкортостан</w:t>
      </w:r>
    </w:p>
    <w:p w:rsidR="008F03D3" w:rsidRPr="008F03D3" w:rsidRDefault="008F03D3" w:rsidP="008F03D3">
      <w:pPr>
        <w:autoSpaceDE w:val="0"/>
        <w:autoSpaceDN w:val="0"/>
        <w:adjustRightInd w:val="0"/>
        <w:spacing w:line="360" w:lineRule="auto"/>
        <w:jc w:val="center"/>
        <w:rPr>
          <w:b/>
          <w:bCs/>
          <w:sz w:val="28"/>
          <w:szCs w:val="28"/>
        </w:rPr>
      </w:pPr>
    </w:p>
    <w:p w:rsidR="008F03D3" w:rsidRPr="008F03D3" w:rsidRDefault="008F03D3" w:rsidP="00FB52B0">
      <w:pPr>
        <w:ind w:firstLine="851"/>
        <w:jc w:val="both"/>
        <w:rPr>
          <w:sz w:val="28"/>
          <w:szCs w:val="28"/>
        </w:rPr>
      </w:pPr>
      <w:r w:rsidRPr="008F03D3">
        <w:rPr>
          <w:sz w:val="28"/>
          <w:szCs w:val="28"/>
        </w:rPr>
        <w:t xml:space="preserve">В соответствие Федеральным законом от 12.01.1996 № 8-ФЗ «О погребении и похоронном деле», Законом Республики Башкортостан от 25.12.1996 № 63-з «О погребении и похоронном деле в Республике Башкортостан», Уставом сельского поселения </w:t>
      </w:r>
      <w:r w:rsidR="000A0A9F" w:rsidRPr="000A0A9F">
        <w:rPr>
          <w:rFonts w:cs="Calibri"/>
          <w:sz w:val="28"/>
          <w:szCs w:val="28"/>
        </w:rPr>
        <w:t>Кельтеевский</w:t>
      </w:r>
      <w:r w:rsidRPr="008F03D3">
        <w:rPr>
          <w:sz w:val="28"/>
          <w:szCs w:val="28"/>
        </w:rPr>
        <w:t xml:space="preserve">сельсовет муниципального района </w:t>
      </w:r>
      <w:r w:rsidR="000A0A9F">
        <w:rPr>
          <w:sz w:val="28"/>
          <w:szCs w:val="28"/>
        </w:rPr>
        <w:t>Калтасинский</w:t>
      </w:r>
      <w:r w:rsidRPr="008F03D3">
        <w:rPr>
          <w:sz w:val="28"/>
          <w:szCs w:val="28"/>
        </w:rPr>
        <w:t xml:space="preserve"> район Республики Башкортостан</w:t>
      </w:r>
      <w:r>
        <w:rPr>
          <w:sz w:val="28"/>
          <w:szCs w:val="28"/>
        </w:rPr>
        <w:t>,</w:t>
      </w:r>
      <w:r w:rsidRPr="008F03D3">
        <w:rPr>
          <w:sz w:val="28"/>
          <w:szCs w:val="28"/>
        </w:rPr>
        <w:t xml:space="preserve">  в целях приведения муниципального правового акта в соответствие с действующим законодательством</w:t>
      </w:r>
      <w:r w:rsidR="00C573AC">
        <w:rPr>
          <w:sz w:val="28"/>
          <w:szCs w:val="28"/>
        </w:rPr>
        <w:t xml:space="preserve">, </w:t>
      </w:r>
      <w:r w:rsidRPr="008F03D3">
        <w:rPr>
          <w:sz w:val="28"/>
          <w:szCs w:val="28"/>
        </w:rPr>
        <w:t xml:space="preserve"> Совет сельского поселения </w:t>
      </w:r>
      <w:r w:rsidR="000A0A9F" w:rsidRPr="000A0A9F">
        <w:rPr>
          <w:rFonts w:cs="Calibri"/>
          <w:sz w:val="28"/>
          <w:szCs w:val="28"/>
        </w:rPr>
        <w:t>Кельтеевский</w:t>
      </w:r>
      <w:r w:rsidRPr="008F03D3">
        <w:rPr>
          <w:sz w:val="28"/>
          <w:szCs w:val="28"/>
        </w:rPr>
        <w:t xml:space="preserve">сельсовет муниципального района </w:t>
      </w:r>
      <w:r w:rsidR="000A0A9F">
        <w:rPr>
          <w:sz w:val="28"/>
          <w:szCs w:val="28"/>
        </w:rPr>
        <w:t>Калтасинский</w:t>
      </w:r>
      <w:r w:rsidRPr="008F03D3">
        <w:rPr>
          <w:sz w:val="28"/>
          <w:szCs w:val="28"/>
        </w:rPr>
        <w:t>район Республики Башкортостан РЕШИЛ:</w:t>
      </w:r>
    </w:p>
    <w:p w:rsidR="008F03D3" w:rsidRPr="008F03D3" w:rsidRDefault="008F03D3" w:rsidP="00FB52B0">
      <w:pPr>
        <w:numPr>
          <w:ilvl w:val="0"/>
          <w:numId w:val="1"/>
        </w:numPr>
        <w:autoSpaceDE w:val="0"/>
        <w:autoSpaceDN w:val="0"/>
        <w:adjustRightInd w:val="0"/>
        <w:ind w:left="0" w:firstLine="709"/>
        <w:contextualSpacing/>
        <w:jc w:val="both"/>
        <w:rPr>
          <w:sz w:val="28"/>
          <w:szCs w:val="28"/>
        </w:rPr>
      </w:pPr>
      <w:r w:rsidRPr="008F03D3">
        <w:rPr>
          <w:sz w:val="28"/>
          <w:szCs w:val="28"/>
        </w:rPr>
        <w:t xml:space="preserve">Утвердить «Положение об организации ритуальных услуг и содержании мест захоронения на территории сельского поселения </w:t>
      </w:r>
      <w:proofErr w:type="spellStart"/>
      <w:r w:rsidR="000A0A9F" w:rsidRPr="000A0A9F">
        <w:rPr>
          <w:rFonts w:cs="Calibri"/>
          <w:sz w:val="28"/>
          <w:szCs w:val="28"/>
        </w:rPr>
        <w:t>Кельтеевский</w:t>
      </w:r>
      <w:proofErr w:type="spellEnd"/>
      <w:r w:rsidR="00A00213">
        <w:rPr>
          <w:rFonts w:cs="Calibri"/>
          <w:sz w:val="28"/>
          <w:szCs w:val="28"/>
        </w:rPr>
        <w:t xml:space="preserve"> </w:t>
      </w:r>
      <w:r w:rsidRPr="008F03D3">
        <w:rPr>
          <w:sz w:val="28"/>
          <w:szCs w:val="28"/>
        </w:rPr>
        <w:t xml:space="preserve">сельсовет муниципального района </w:t>
      </w:r>
      <w:proofErr w:type="spellStart"/>
      <w:r w:rsidR="000A0A9F">
        <w:rPr>
          <w:sz w:val="28"/>
          <w:szCs w:val="28"/>
        </w:rPr>
        <w:t>Калтасинский</w:t>
      </w:r>
      <w:proofErr w:type="spellEnd"/>
      <w:r w:rsidR="00A00213">
        <w:rPr>
          <w:sz w:val="28"/>
          <w:szCs w:val="28"/>
        </w:rPr>
        <w:t xml:space="preserve"> </w:t>
      </w:r>
      <w:r w:rsidRPr="008F03D3">
        <w:rPr>
          <w:sz w:val="28"/>
          <w:szCs w:val="28"/>
        </w:rPr>
        <w:t>район Республики Башкортостан (прилагается).</w:t>
      </w:r>
    </w:p>
    <w:p w:rsidR="008F03D3" w:rsidRPr="00FB52B0" w:rsidRDefault="008F03D3" w:rsidP="0035387F">
      <w:pPr>
        <w:numPr>
          <w:ilvl w:val="0"/>
          <w:numId w:val="1"/>
        </w:numPr>
        <w:autoSpaceDE w:val="0"/>
        <w:autoSpaceDN w:val="0"/>
        <w:adjustRightInd w:val="0"/>
        <w:ind w:left="0" w:firstLine="709"/>
        <w:contextualSpacing/>
        <w:jc w:val="both"/>
        <w:rPr>
          <w:sz w:val="28"/>
          <w:szCs w:val="28"/>
        </w:rPr>
      </w:pPr>
      <w:r w:rsidRPr="00FB52B0">
        <w:rPr>
          <w:sz w:val="28"/>
          <w:szCs w:val="28"/>
        </w:rPr>
        <w:t xml:space="preserve">Признать утратившим силу Решение Совета сельского поселения </w:t>
      </w:r>
      <w:proofErr w:type="spellStart"/>
      <w:r w:rsidR="000A0A9F" w:rsidRPr="000A0A9F">
        <w:rPr>
          <w:rFonts w:cs="Calibri"/>
          <w:sz w:val="28"/>
          <w:szCs w:val="28"/>
        </w:rPr>
        <w:t>Кельтеевский</w:t>
      </w:r>
      <w:proofErr w:type="spellEnd"/>
      <w:r w:rsidR="00A00213">
        <w:rPr>
          <w:rFonts w:cs="Calibri"/>
          <w:sz w:val="28"/>
          <w:szCs w:val="28"/>
        </w:rPr>
        <w:t xml:space="preserve"> </w:t>
      </w:r>
      <w:r w:rsidRPr="00FB52B0">
        <w:rPr>
          <w:sz w:val="28"/>
          <w:szCs w:val="28"/>
        </w:rPr>
        <w:t xml:space="preserve">сельсовет </w:t>
      </w:r>
      <w:r w:rsidR="00820D90">
        <w:rPr>
          <w:sz w:val="28"/>
          <w:szCs w:val="28"/>
        </w:rPr>
        <w:t>27</w:t>
      </w:r>
      <w:r w:rsidR="00FB52B0" w:rsidRPr="00FB52B0">
        <w:rPr>
          <w:sz w:val="28"/>
          <w:szCs w:val="28"/>
        </w:rPr>
        <w:t xml:space="preserve"> ноября 201</w:t>
      </w:r>
      <w:r w:rsidR="00820D90">
        <w:rPr>
          <w:sz w:val="28"/>
          <w:szCs w:val="28"/>
        </w:rPr>
        <w:t>8</w:t>
      </w:r>
      <w:r w:rsidR="00FB52B0" w:rsidRPr="00FB52B0">
        <w:rPr>
          <w:sz w:val="28"/>
          <w:szCs w:val="28"/>
        </w:rPr>
        <w:t xml:space="preserve"> года № </w:t>
      </w:r>
      <w:r w:rsidR="00820D90">
        <w:rPr>
          <w:sz w:val="28"/>
          <w:szCs w:val="28"/>
        </w:rPr>
        <w:t>194</w:t>
      </w:r>
      <w:r w:rsidR="00FB52B0" w:rsidRPr="00FB52B0">
        <w:rPr>
          <w:sz w:val="28"/>
          <w:szCs w:val="28"/>
        </w:rPr>
        <w:t>.</w:t>
      </w:r>
    </w:p>
    <w:p w:rsidR="008F03D3" w:rsidRPr="00FB52B0" w:rsidRDefault="008F03D3" w:rsidP="00FB52B0">
      <w:pPr>
        <w:numPr>
          <w:ilvl w:val="0"/>
          <w:numId w:val="1"/>
        </w:numPr>
        <w:autoSpaceDE w:val="0"/>
        <w:autoSpaceDN w:val="0"/>
        <w:adjustRightInd w:val="0"/>
        <w:ind w:left="0" w:firstLine="709"/>
        <w:contextualSpacing/>
        <w:jc w:val="both"/>
        <w:rPr>
          <w:sz w:val="28"/>
          <w:szCs w:val="28"/>
        </w:rPr>
      </w:pPr>
      <w:r w:rsidRPr="008F03D3">
        <w:rPr>
          <w:sz w:val="28"/>
          <w:szCs w:val="28"/>
        </w:rPr>
        <w:t>Обнародовать н</w:t>
      </w:r>
      <w:r w:rsidRPr="008F03D3">
        <w:rPr>
          <w:color w:val="000000"/>
          <w:sz w:val="28"/>
          <w:szCs w:val="28"/>
        </w:rPr>
        <w:t xml:space="preserve">астоящее решение путем размещения на информационном стенде в </w:t>
      </w:r>
      <w:r w:rsidR="002429A8">
        <w:rPr>
          <w:color w:val="000000"/>
          <w:sz w:val="28"/>
          <w:szCs w:val="28"/>
        </w:rPr>
        <w:t xml:space="preserve">здании сельского поселения </w:t>
      </w:r>
      <w:proofErr w:type="spellStart"/>
      <w:r w:rsidR="002429A8">
        <w:rPr>
          <w:color w:val="000000"/>
          <w:sz w:val="28"/>
          <w:szCs w:val="28"/>
        </w:rPr>
        <w:t>Кельтеевский</w:t>
      </w:r>
      <w:proofErr w:type="spellEnd"/>
      <w:r w:rsidR="002429A8">
        <w:rPr>
          <w:color w:val="000000"/>
          <w:sz w:val="28"/>
          <w:szCs w:val="28"/>
        </w:rPr>
        <w:t xml:space="preserve"> сельсовет </w:t>
      </w:r>
      <w:r w:rsidRPr="008F03D3">
        <w:rPr>
          <w:color w:val="000000"/>
          <w:sz w:val="28"/>
          <w:szCs w:val="28"/>
        </w:rPr>
        <w:t xml:space="preserve"> и на официальном сайте администрации сельского поселения в сети Интернет</w:t>
      </w:r>
      <w:r w:rsidR="002A6043">
        <w:rPr>
          <w:color w:val="000000"/>
          <w:sz w:val="28"/>
          <w:szCs w:val="28"/>
        </w:rPr>
        <w:t xml:space="preserve"> </w:t>
      </w:r>
      <w:hyperlink r:id="rId7" w:history="1">
        <w:r w:rsidR="00820D90" w:rsidRPr="00E706F8">
          <w:rPr>
            <w:rStyle w:val="a3"/>
          </w:rPr>
          <w:t>http://</w:t>
        </w:r>
        <w:proofErr w:type="spellStart"/>
        <w:r w:rsidR="00820D90" w:rsidRPr="00E706F8">
          <w:rPr>
            <w:rStyle w:val="a3"/>
            <w:lang w:val="en-US"/>
          </w:rPr>
          <w:t>keltey</w:t>
        </w:r>
        <w:proofErr w:type="spellEnd"/>
        <w:r w:rsidR="00820D90" w:rsidRPr="00E706F8">
          <w:rPr>
            <w:rStyle w:val="a3"/>
          </w:rPr>
          <w:t>.</w:t>
        </w:r>
        <w:proofErr w:type="spellStart"/>
        <w:r w:rsidR="00820D90" w:rsidRPr="00E706F8">
          <w:rPr>
            <w:rStyle w:val="a3"/>
          </w:rPr>
          <w:t>ru</w:t>
        </w:r>
        <w:proofErr w:type="spellEnd"/>
        <w:r w:rsidR="00820D90" w:rsidRPr="00E706F8">
          <w:rPr>
            <w:rStyle w:val="a3"/>
          </w:rPr>
          <w:t>/</w:t>
        </w:r>
      </w:hyperlink>
      <w:r w:rsidR="002A6043">
        <w:t xml:space="preserve"> </w:t>
      </w:r>
      <w:r w:rsidRPr="008F03D3">
        <w:rPr>
          <w:color w:val="000000"/>
          <w:sz w:val="28"/>
          <w:szCs w:val="28"/>
        </w:rPr>
        <w:t>в установленном порядке.</w:t>
      </w:r>
    </w:p>
    <w:p w:rsidR="00FB52B0" w:rsidRDefault="00FB52B0" w:rsidP="00FB52B0">
      <w:pPr>
        <w:autoSpaceDE w:val="0"/>
        <w:autoSpaceDN w:val="0"/>
        <w:adjustRightInd w:val="0"/>
        <w:contextualSpacing/>
        <w:jc w:val="both"/>
        <w:rPr>
          <w:sz w:val="28"/>
          <w:szCs w:val="28"/>
        </w:rPr>
      </w:pPr>
    </w:p>
    <w:p w:rsidR="00FB52B0" w:rsidRPr="008F03D3" w:rsidRDefault="00FB52B0" w:rsidP="00FB52B0">
      <w:pPr>
        <w:autoSpaceDE w:val="0"/>
        <w:autoSpaceDN w:val="0"/>
        <w:adjustRightInd w:val="0"/>
        <w:contextualSpacing/>
        <w:jc w:val="both"/>
        <w:rPr>
          <w:sz w:val="28"/>
          <w:szCs w:val="28"/>
        </w:rPr>
      </w:pPr>
    </w:p>
    <w:p w:rsidR="00FB52B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Глава сельского поселения</w:t>
      </w:r>
    </w:p>
    <w:p w:rsidR="00FB52B0" w:rsidRDefault="00820D90" w:rsidP="00FB52B0">
      <w:pPr>
        <w:shd w:val="clear" w:color="auto" w:fill="FFFFFF"/>
        <w:tabs>
          <w:tab w:val="left" w:pos="7085"/>
          <w:tab w:val="left" w:leader="underscore" w:pos="7934"/>
        </w:tabs>
        <w:spacing w:line="276" w:lineRule="auto"/>
        <w:rPr>
          <w:spacing w:val="-2"/>
          <w:sz w:val="28"/>
          <w:szCs w:val="28"/>
        </w:rPr>
      </w:pPr>
      <w:r>
        <w:rPr>
          <w:spacing w:val="-2"/>
          <w:sz w:val="28"/>
          <w:szCs w:val="28"/>
        </w:rPr>
        <w:t>Кельтеевский</w:t>
      </w:r>
      <w:r w:rsidR="00FB52B0">
        <w:rPr>
          <w:spacing w:val="-2"/>
          <w:sz w:val="28"/>
          <w:szCs w:val="28"/>
        </w:rPr>
        <w:t xml:space="preserve"> сельсовет</w:t>
      </w:r>
    </w:p>
    <w:p w:rsidR="00FB52B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муниципального района</w:t>
      </w:r>
    </w:p>
    <w:p w:rsidR="00FB52B0" w:rsidRDefault="00820D90" w:rsidP="00FB52B0">
      <w:pPr>
        <w:shd w:val="clear" w:color="auto" w:fill="FFFFFF"/>
        <w:tabs>
          <w:tab w:val="left" w:pos="7085"/>
          <w:tab w:val="left" w:leader="underscore" w:pos="7934"/>
        </w:tabs>
        <w:spacing w:line="276" w:lineRule="auto"/>
        <w:rPr>
          <w:spacing w:val="-2"/>
          <w:sz w:val="28"/>
          <w:szCs w:val="28"/>
        </w:rPr>
      </w:pPr>
      <w:r>
        <w:rPr>
          <w:spacing w:val="-2"/>
          <w:sz w:val="28"/>
          <w:szCs w:val="28"/>
        </w:rPr>
        <w:t>Калтасинский</w:t>
      </w:r>
      <w:r w:rsidR="00FB52B0">
        <w:rPr>
          <w:spacing w:val="-2"/>
          <w:sz w:val="28"/>
          <w:szCs w:val="28"/>
        </w:rPr>
        <w:t xml:space="preserve"> район</w:t>
      </w:r>
    </w:p>
    <w:p w:rsidR="00FB52B0" w:rsidRPr="00820D90" w:rsidRDefault="00FB52B0" w:rsidP="00FB52B0">
      <w:pPr>
        <w:shd w:val="clear" w:color="auto" w:fill="FFFFFF"/>
        <w:tabs>
          <w:tab w:val="left" w:pos="7085"/>
          <w:tab w:val="left" w:leader="underscore" w:pos="7934"/>
        </w:tabs>
        <w:spacing w:line="276" w:lineRule="auto"/>
        <w:rPr>
          <w:spacing w:val="-2"/>
          <w:sz w:val="28"/>
          <w:szCs w:val="28"/>
        </w:rPr>
      </w:pPr>
      <w:r>
        <w:rPr>
          <w:spacing w:val="-2"/>
          <w:sz w:val="28"/>
          <w:szCs w:val="28"/>
        </w:rPr>
        <w:t xml:space="preserve">Республики Башкортостан                                                     </w:t>
      </w:r>
      <w:proofErr w:type="spellStart"/>
      <w:r w:rsidR="00820D90">
        <w:rPr>
          <w:spacing w:val="-2"/>
          <w:sz w:val="28"/>
          <w:szCs w:val="28"/>
        </w:rPr>
        <w:t>У.Е.Батыршина</w:t>
      </w:r>
      <w:proofErr w:type="spellEnd"/>
    </w:p>
    <w:p w:rsidR="00FB52B0" w:rsidRDefault="00FB52B0" w:rsidP="00FB52B0">
      <w:pPr>
        <w:shd w:val="clear" w:color="auto" w:fill="FFFFFF"/>
        <w:tabs>
          <w:tab w:val="left" w:pos="7085"/>
          <w:tab w:val="left" w:leader="underscore" w:pos="7934"/>
        </w:tabs>
        <w:spacing w:line="276" w:lineRule="auto"/>
        <w:rPr>
          <w:spacing w:val="-2"/>
          <w:sz w:val="28"/>
          <w:szCs w:val="28"/>
        </w:rPr>
      </w:pPr>
    </w:p>
    <w:p w:rsidR="00FB52B0" w:rsidRDefault="002429A8" w:rsidP="00FB52B0">
      <w:pPr>
        <w:shd w:val="clear" w:color="auto" w:fill="FFFFFF"/>
        <w:tabs>
          <w:tab w:val="left" w:pos="7085"/>
          <w:tab w:val="left" w:leader="underscore" w:pos="7934"/>
        </w:tabs>
        <w:spacing w:line="276" w:lineRule="auto"/>
        <w:rPr>
          <w:spacing w:val="-2"/>
          <w:sz w:val="28"/>
          <w:szCs w:val="28"/>
        </w:rPr>
      </w:pPr>
      <w:r>
        <w:rPr>
          <w:spacing w:val="-2"/>
          <w:sz w:val="28"/>
          <w:szCs w:val="28"/>
        </w:rPr>
        <w:t>11</w:t>
      </w:r>
      <w:r w:rsidR="009B15AA">
        <w:rPr>
          <w:spacing w:val="-2"/>
          <w:sz w:val="28"/>
          <w:szCs w:val="28"/>
        </w:rPr>
        <w:t xml:space="preserve"> </w:t>
      </w:r>
      <w:r w:rsidR="00D61F63">
        <w:rPr>
          <w:spacing w:val="-2"/>
          <w:sz w:val="28"/>
          <w:szCs w:val="28"/>
        </w:rPr>
        <w:t>марта</w:t>
      </w:r>
      <w:r w:rsidR="009B15AA">
        <w:rPr>
          <w:spacing w:val="-2"/>
          <w:sz w:val="28"/>
          <w:szCs w:val="28"/>
        </w:rPr>
        <w:t xml:space="preserve"> </w:t>
      </w:r>
      <w:r w:rsidR="00CC47A6">
        <w:rPr>
          <w:spacing w:val="-2"/>
          <w:sz w:val="28"/>
          <w:szCs w:val="28"/>
        </w:rPr>
        <w:t>2021</w:t>
      </w:r>
      <w:r w:rsidR="00FB52B0">
        <w:rPr>
          <w:spacing w:val="-2"/>
          <w:sz w:val="28"/>
          <w:szCs w:val="28"/>
        </w:rPr>
        <w:t xml:space="preserve"> года</w:t>
      </w:r>
    </w:p>
    <w:p w:rsidR="00FB52B0" w:rsidRDefault="00CC47A6" w:rsidP="00FB52B0">
      <w:pPr>
        <w:shd w:val="clear" w:color="auto" w:fill="FFFFFF"/>
        <w:tabs>
          <w:tab w:val="left" w:pos="7085"/>
          <w:tab w:val="left" w:leader="underscore" w:pos="7934"/>
        </w:tabs>
        <w:spacing w:line="276" w:lineRule="auto"/>
        <w:rPr>
          <w:spacing w:val="-2"/>
          <w:sz w:val="28"/>
          <w:szCs w:val="28"/>
        </w:rPr>
      </w:pPr>
      <w:r>
        <w:rPr>
          <w:spacing w:val="-2"/>
          <w:sz w:val="28"/>
          <w:szCs w:val="28"/>
        </w:rPr>
        <w:t xml:space="preserve">№ </w:t>
      </w:r>
      <w:r w:rsidR="00EB7F00">
        <w:rPr>
          <w:spacing w:val="-2"/>
          <w:sz w:val="28"/>
          <w:szCs w:val="28"/>
        </w:rPr>
        <w:t>87</w:t>
      </w:r>
    </w:p>
    <w:p w:rsidR="001E7D38" w:rsidRDefault="001E7D38" w:rsidP="001E7D38">
      <w:pPr>
        <w:pStyle w:val="a4"/>
        <w:spacing w:line="276" w:lineRule="auto"/>
        <w:jc w:val="both"/>
        <w:rPr>
          <w:rFonts w:ascii="Times New Roman" w:hAnsi="Times New Roman"/>
          <w:sz w:val="28"/>
          <w:szCs w:val="28"/>
        </w:rPr>
      </w:pPr>
    </w:p>
    <w:p w:rsidR="00CC47A6" w:rsidRDefault="00CC47A6" w:rsidP="001E7D38">
      <w:pPr>
        <w:pStyle w:val="a4"/>
        <w:jc w:val="right"/>
        <w:rPr>
          <w:rFonts w:ascii="Times New Roman" w:hAnsi="Times New Roman"/>
          <w:sz w:val="24"/>
          <w:szCs w:val="24"/>
        </w:rPr>
      </w:pPr>
    </w:p>
    <w:p w:rsidR="007B40FD" w:rsidRDefault="007B40FD" w:rsidP="001E7D38">
      <w:pPr>
        <w:pStyle w:val="a4"/>
        <w:jc w:val="right"/>
        <w:rPr>
          <w:rFonts w:ascii="Times New Roman" w:hAnsi="Times New Roman"/>
          <w:sz w:val="24"/>
          <w:szCs w:val="24"/>
        </w:rPr>
      </w:pPr>
    </w:p>
    <w:p w:rsidR="001E7D38" w:rsidRDefault="001E7D38" w:rsidP="001E7D38">
      <w:pPr>
        <w:pStyle w:val="a4"/>
        <w:jc w:val="right"/>
        <w:rPr>
          <w:rFonts w:ascii="Times New Roman" w:hAnsi="Times New Roman"/>
          <w:sz w:val="24"/>
          <w:szCs w:val="24"/>
        </w:rPr>
      </w:pPr>
      <w:r>
        <w:rPr>
          <w:rFonts w:ascii="Times New Roman" w:hAnsi="Times New Roman"/>
          <w:sz w:val="24"/>
          <w:szCs w:val="24"/>
        </w:rPr>
        <w:lastRenderedPageBreak/>
        <w:t xml:space="preserve">Приложение к решению </w:t>
      </w:r>
    </w:p>
    <w:p w:rsidR="001E7D38" w:rsidRDefault="001E7D38" w:rsidP="001E7D38">
      <w:pPr>
        <w:pStyle w:val="a4"/>
        <w:jc w:val="right"/>
        <w:rPr>
          <w:rFonts w:ascii="Times New Roman" w:hAnsi="Times New Roman"/>
          <w:sz w:val="24"/>
          <w:szCs w:val="24"/>
        </w:rPr>
      </w:pPr>
      <w:r>
        <w:rPr>
          <w:rFonts w:ascii="Times New Roman" w:hAnsi="Times New Roman"/>
          <w:sz w:val="24"/>
          <w:szCs w:val="24"/>
        </w:rPr>
        <w:t>Совета сельского поселения</w:t>
      </w:r>
    </w:p>
    <w:p w:rsidR="001E7D38" w:rsidRDefault="00820D90" w:rsidP="001E7D38">
      <w:pPr>
        <w:pStyle w:val="a4"/>
        <w:jc w:val="right"/>
        <w:rPr>
          <w:rFonts w:ascii="Times New Roman" w:hAnsi="Times New Roman"/>
          <w:sz w:val="24"/>
          <w:szCs w:val="24"/>
        </w:rPr>
      </w:pPr>
      <w:r>
        <w:rPr>
          <w:rFonts w:ascii="Times New Roman" w:hAnsi="Times New Roman"/>
          <w:sz w:val="24"/>
          <w:szCs w:val="24"/>
        </w:rPr>
        <w:t>Кельтеевский</w:t>
      </w:r>
      <w:r w:rsidR="001E7D38">
        <w:rPr>
          <w:rFonts w:ascii="Times New Roman" w:hAnsi="Times New Roman"/>
          <w:sz w:val="24"/>
          <w:szCs w:val="24"/>
        </w:rPr>
        <w:t xml:space="preserve"> сельсовет</w:t>
      </w:r>
    </w:p>
    <w:p w:rsidR="00FB52B0" w:rsidRDefault="001E7D38" w:rsidP="001E7D38">
      <w:pPr>
        <w:pStyle w:val="a4"/>
        <w:ind w:left="2124" w:firstLine="70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муниципального района </w:t>
      </w:r>
      <w:r w:rsidR="00820D90">
        <w:rPr>
          <w:rFonts w:ascii="Times New Roman" w:hAnsi="Times New Roman"/>
          <w:sz w:val="24"/>
          <w:szCs w:val="24"/>
        </w:rPr>
        <w:t>Калтасинский</w:t>
      </w:r>
      <w:r>
        <w:rPr>
          <w:rFonts w:ascii="Times New Roman" w:hAnsi="Times New Roman"/>
          <w:sz w:val="24"/>
          <w:szCs w:val="24"/>
        </w:rPr>
        <w:t xml:space="preserve"> район </w:t>
      </w:r>
    </w:p>
    <w:p w:rsidR="001E7D38" w:rsidRDefault="001E7D38" w:rsidP="001E7D38">
      <w:pPr>
        <w:pStyle w:val="a4"/>
        <w:ind w:left="2124" w:firstLine="708"/>
        <w:jc w:val="right"/>
        <w:rPr>
          <w:rFonts w:ascii="Times New Roman" w:hAnsi="Times New Roman"/>
          <w:sz w:val="24"/>
          <w:szCs w:val="24"/>
        </w:rPr>
      </w:pPr>
      <w:r>
        <w:rPr>
          <w:rFonts w:ascii="Times New Roman" w:hAnsi="Times New Roman"/>
          <w:sz w:val="24"/>
          <w:szCs w:val="24"/>
        </w:rPr>
        <w:t xml:space="preserve">Республики Башкортостан </w:t>
      </w:r>
    </w:p>
    <w:p w:rsidR="001E7D38" w:rsidRDefault="001E7D38" w:rsidP="001E7D38">
      <w:pPr>
        <w:pStyle w:val="a4"/>
        <w:jc w:val="right"/>
        <w:rPr>
          <w:rFonts w:ascii="Times New Roman" w:hAnsi="Times New Roman"/>
          <w:sz w:val="24"/>
          <w:szCs w:val="24"/>
        </w:rPr>
      </w:pPr>
      <w:r>
        <w:rPr>
          <w:rFonts w:ascii="Times New Roman" w:hAnsi="Times New Roman"/>
          <w:sz w:val="24"/>
          <w:szCs w:val="24"/>
        </w:rPr>
        <w:t xml:space="preserve"> от </w:t>
      </w:r>
      <w:r w:rsidR="00D61F63">
        <w:rPr>
          <w:rFonts w:ascii="Times New Roman" w:hAnsi="Times New Roman"/>
          <w:sz w:val="24"/>
          <w:szCs w:val="24"/>
        </w:rPr>
        <w:t xml:space="preserve"> </w:t>
      </w:r>
      <w:r w:rsidR="002429A8">
        <w:rPr>
          <w:rFonts w:ascii="Times New Roman" w:hAnsi="Times New Roman"/>
          <w:sz w:val="24"/>
          <w:szCs w:val="24"/>
        </w:rPr>
        <w:t>11</w:t>
      </w:r>
      <w:r w:rsidR="00D61F63">
        <w:rPr>
          <w:rFonts w:ascii="Times New Roman" w:hAnsi="Times New Roman"/>
          <w:sz w:val="24"/>
          <w:szCs w:val="24"/>
        </w:rPr>
        <w:t xml:space="preserve"> марта </w:t>
      </w:r>
      <w:r w:rsidR="006508C4">
        <w:rPr>
          <w:rFonts w:ascii="Times New Roman" w:hAnsi="Times New Roman"/>
          <w:sz w:val="24"/>
          <w:szCs w:val="24"/>
        </w:rPr>
        <w:t xml:space="preserve"> </w:t>
      </w:r>
      <w:r w:rsidR="0043333C">
        <w:rPr>
          <w:rFonts w:ascii="Times New Roman" w:hAnsi="Times New Roman"/>
          <w:sz w:val="24"/>
          <w:szCs w:val="24"/>
        </w:rPr>
        <w:t>20</w:t>
      </w:r>
      <w:r w:rsidR="002D4B45">
        <w:rPr>
          <w:rFonts w:ascii="Times New Roman" w:hAnsi="Times New Roman"/>
          <w:sz w:val="24"/>
          <w:szCs w:val="24"/>
        </w:rPr>
        <w:t>2</w:t>
      </w:r>
      <w:r w:rsidR="00CC47A6">
        <w:rPr>
          <w:rFonts w:ascii="Times New Roman" w:hAnsi="Times New Roman"/>
          <w:sz w:val="24"/>
          <w:szCs w:val="24"/>
        </w:rPr>
        <w:t>1</w:t>
      </w:r>
      <w:r>
        <w:rPr>
          <w:rFonts w:ascii="Times New Roman" w:hAnsi="Times New Roman"/>
          <w:sz w:val="24"/>
          <w:szCs w:val="24"/>
        </w:rPr>
        <w:t xml:space="preserve"> года № </w:t>
      </w:r>
      <w:bookmarkStart w:id="0" w:name="_GoBack"/>
      <w:bookmarkEnd w:id="0"/>
      <w:r w:rsidR="00EB7F00">
        <w:rPr>
          <w:rFonts w:ascii="Times New Roman" w:hAnsi="Times New Roman"/>
          <w:sz w:val="24"/>
          <w:szCs w:val="24"/>
        </w:rPr>
        <w:t>87</w:t>
      </w:r>
    </w:p>
    <w:p w:rsidR="001E7D38" w:rsidRDefault="001E7D38" w:rsidP="001E7D38">
      <w:pPr>
        <w:pStyle w:val="a4"/>
        <w:rPr>
          <w:rFonts w:ascii="Times New Roman" w:hAnsi="Times New Roman"/>
          <w:b/>
          <w:sz w:val="24"/>
          <w:szCs w:val="24"/>
        </w:rPr>
      </w:pPr>
    </w:p>
    <w:p w:rsidR="001E7D38" w:rsidRPr="00D6723A" w:rsidRDefault="001E7D38" w:rsidP="001E7D38">
      <w:pPr>
        <w:pStyle w:val="a4"/>
        <w:jc w:val="center"/>
        <w:rPr>
          <w:rFonts w:ascii="Times New Roman" w:hAnsi="Times New Roman"/>
          <w:b/>
          <w:sz w:val="28"/>
          <w:szCs w:val="28"/>
        </w:rPr>
      </w:pPr>
      <w:r w:rsidRPr="00D6723A">
        <w:rPr>
          <w:rFonts w:ascii="Times New Roman" w:hAnsi="Times New Roman"/>
          <w:b/>
          <w:sz w:val="28"/>
          <w:szCs w:val="28"/>
        </w:rPr>
        <w:t>Положение</w:t>
      </w:r>
    </w:p>
    <w:p w:rsidR="001E7D38" w:rsidRPr="00D6723A" w:rsidRDefault="001E7D38" w:rsidP="001E7D38">
      <w:pPr>
        <w:pStyle w:val="a4"/>
        <w:jc w:val="center"/>
        <w:rPr>
          <w:rFonts w:ascii="Times New Roman" w:hAnsi="Times New Roman"/>
          <w:b/>
          <w:sz w:val="28"/>
          <w:szCs w:val="28"/>
        </w:rPr>
      </w:pPr>
      <w:r w:rsidRPr="00D6723A">
        <w:rPr>
          <w:rFonts w:ascii="Times New Roman" w:hAnsi="Times New Roman"/>
          <w:b/>
          <w:sz w:val="28"/>
          <w:szCs w:val="28"/>
        </w:rPr>
        <w:t xml:space="preserve">об организации ритуальных услуг и содержании мест захоронения на территории сельского поселения </w:t>
      </w:r>
      <w:r w:rsidR="00820D90">
        <w:rPr>
          <w:rFonts w:ascii="Times New Roman" w:hAnsi="Times New Roman"/>
          <w:b/>
          <w:sz w:val="28"/>
          <w:szCs w:val="28"/>
        </w:rPr>
        <w:t>Кельтеевский</w:t>
      </w:r>
      <w:r w:rsidRPr="00D6723A">
        <w:rPr>
          <w:rFonts w:ascii="Times New Roman" w:hAnsi="Times New Roman"/>
          <w:b/>
          <w:sz w:val="28"/>
          <w:szCs w:val="28"/>
        </w:rPr>
        <w:t xml:space="preserve"> сельсовет муниципального района </w:t>
      </w:r>
      <w:r w:rsidR="00820D90">
        <w:rPr>
          <w:rFonts w:ascii="Times New Roman" w:hAnsi="Times New Roman"/>
          <w:b/>
          <w:sz w:val="28"/>
          <w:szCs w:val="28"/>
        </w:rPr>
        <w:t>Калтасинский</w:t>
      </w:r>
      <w:r w:rsidRPr="00D6723A">
        <w:rPr>
          <w:rFonts w:ascii="Times New Roman" w:hAnsi="Times New Roman"/>
          <w:b/>
          <w:sz w:val="28"/>
          <w:szCs w:val="28"/>
        </w:rPr>
        <w:t xml:space="preserve"> район Республики Башкортостан</w:t>
      </w:r>
    </w:p>
    <w:p w:rsidR="001E7D38" w:rsidRDefault="001E7D38" w:rsidP="001E7D38">
      <w:pPr>
        <w:pStyle w:val="a4"/>
        <w:jc w:val="center"/>
        <w:rPr>
          <w:rFonts w:ascii="Times New Roman" w:hAnsi="Times New Roman"/>
          <w:b/>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ab/>
        <w:t>Общие положения.</w:t>
      </w:r>
    </w:p>
    <w:p w:rsidR="001E7D38" w:rsidRPr="00A56337" w:rsidRDefault="001E7D38" w:rsidP="00E624A5">
      <w:pPr>
        <w:autoSpaceDE w:val="0"/>
        <w:autoSpaceDN w:val="0"/>
        <w:adjustRightInd w:val="0"/>
        <w:ind w:firstLine="709"/>
        <w:jc w:val="both"/>
        <w:rPr>
          <w:sz w:val="28"/>
          <w:szCs w:val="28"/>
        </w:rPr>
      </w:pPr>
      <w:r>
        <w:rPr>
          <w:sz w:val="28"/>
          <w:szCs w:val="28"/>
        </w:rPr>
        <w:t>1.1.</w:t>
      </w:r>
      <w:r>
        <w:rPr>
          <w:sz w:val="28"/>
          <w:szCs w:val="28"/>
        </w:rPr>
        <w:tab/>
        <w:t xml:space="preserve">Настоящее положение об организации ритуальных услуг и содержании мест захоронения на территории сельского поселения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 в соответствии с Федеральным законом</w:t>
      </w:r>
      <w:r w:rsidR="00A56337">
        <w:rPr>
          <w:rFonts w:eastAsiaTheme="minorHAnsi"/>
          <w:sz w:val="28"/>
          <w:szCs w:val="28"/>
          <w:lang w:eastAsia="en-US"/>
        </w:rPr>
        <w:t>от 12.01.1996 № 8-ФЗ</w:t>
      </w:r>
      <w:r>
        <w:rPr>
          <w:sz w:val="28"/>
          <w:szCs w:val="28"/>
        </w:rPr>
        <w:t xml:space="preserve"> «О погребении и похоронном деле», Законом Республики Башкортостан</w:t>
      </w:r>
      <w:r w:rsidR="00A56337">
        <w:rPr>
          <w:sz w:val="28"/>
          <w:szCs w:val="28"/>
        </w:rPr>
        <w:t xml:space="preserve">от 25.12.1996 № 63-з </w:t>
      </w:r>
      <w:r>
        <w:rPr>
          <w:sz w:val="28"/>
          <w:szCs w:val="28"/>
        </w:rPr>
        <w:t xml:space="preserve">«О погребении и похоронном деле в Республике Башкортостан», </w:t>
      </w:r>
      <w:r w:rsidR="00A56337" w:rsidRPr="0043333C">
        <w:rPr>
          <w:sz w:val="28"/>
          <w:szCs w:val="28"/>
        </w:rPr>
        <w:t xml:space="preserve">Уставом </w:t>
      </w:r>
      <w:r>
        <w:rPr>
          <w:sz w:val="28"/>
          <w:szCs w:val="28"/>
        </w:rPr>
        <w:t xml:space="preserve">сельского поселения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w:t>
      </w:r>
      <w:r w:rsidR="00A56337">
        <w:rPr>
          <w:rFonts w:ascii="Times New Roman" w:hAnsi="Times New Roman"/>
          <w:sz w:val="28"/>
          <w:szCs w:val="28"/>
        </w:rPr>
        <w:t>.2.</w:t>
      </w:r>
      <w:r w:rsidR="00A56337">
        <w:rPr>
          <w:rFonts w:ascii="Times New Roman" w:hAnsi="Times New Roman"/>
          <w:sz w:val="28"/>
          <w:szCs w:val="28"/>
        </w:rPr>
        <w:tab/>
        <w:t>Организация р</w:t>
      </w:r>
      <w:r>
        <w:rPr>
          <w:rFonts w:ascii="Times New Roman" w:hAnsi="Times New Roman"/>
          <w:sz w:val="28"/>
          <w:szCs w:val="28"/>
        </w:rPr>
        <w:t xml:space="preserve">итуальных услуг и содержание мест захоронения в сельском поселении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 Понятия и определения, используемые в настоящем Положении.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 далее Администрация.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Похоронное дело – самостоятельный вид деятельности, включающих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Default="001E7D38" w:rsidP="00E624A5">
      <w:pPr>
        <w:adjustRightInd w:val="0"/>
        <w:ind w:firstLine="709"/>
        <w:jc w:val="both"/>
        <w:rPr>
          <w:sz w:val="28"/>
          <w:szCs w:val="28"/>
        </w:rPr>
      </w:pPr>
      <w:r>
        <w:rPr>
          <w:sz w:val="28"/>
          <w:szCs w:val="28"/>
        </w:rPr>
        <w:t xml:space="preserve">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w:t>
      </w:r>
      <w:r>
        <w:rPr>
          <w:sz w:val="28"/>
          <w:szCs w:val="28"/>
        </w:rPr>
        <w:lastRenderedPageBreak/>
        <w:t>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1E7D38" w:rsidRDefault="001E7D38" w:rsidP="00E624A5">
      <w:pPr>
        <w:adjustRightInd w:val="0"/>
        <w:ind w:firstLine="709"/>
        <w:jc w:val="both"/>
        <w:rPr>
          <w:sz w:val="28"/>
          <w:szCs w:val="28"/>
        </w:rPr>
      </w:pPr>
      <w:r>
        <w:rPr>
          <w:sz w:val="28"/>
          <w:szCs w:val="28"/>
        </w:rPr>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Кладбище – градостроительный комплекс, расположенный в границах места погребения умерших (погибших), праха после кремации.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Зона захоронения – часть территории кладбища, на которой осуществляется захоронение умерших (погибших) в гробах и урн с прахом.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Участки – квадраты кладбища – участки, на которые разбивается дорожная сеть, зона захоронения кладбища. Номера квадратов указываются на табличках, укрепляемых на столбиках, устанавливаемых на углах квадратов.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Захоронение – земельный участок, на котором осуществлено погребение тела (останков) или праха умершего (погибшего).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Могила – углубление в земле для погребения гроба с телом (останками) или урны с прахом.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Останки – тело умершего (погибшего).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Прах – останки тела умершего (погибшего) после кремации.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Похороны – обряд погребения тела (останков) или праха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Надмогильное сооружение – сооружение (памятник, крест, ограда, цветник), установленное на захоронении (могиле).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Книга регистрации захоронений – книга установленного образца, в которой регистрируются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 организация, создаваемая Администрацией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Default="001E7D38" w:rsidP="00E624A5">
      <w:pPr>
        <w:pStyle w:val="a4"/>
        <w:ind w:firstLine="709"/>
        <w:jc w:val="both"/>
        <w:rPr>
          <w:rFonts w:ascii="Times New Roman" w:hAnsi="Times New Roman"/>
          <w:sz w:val="28"/>
          <w:szCs w:val="28"/>
        </w:rPr>
      </w:pPr>
    </w:p>
    <w:p w:rsidR="002A6043" w:rsidRDefault="002A6043" w:rsidP="00E624A5">
      <w:pPr>
        <w:pStyle w:val="a4"/>
        <w:ind w:firstLine="709"/>
        <w:jc w:val="center"/>
        <w:rPr>
          <w:rFonts w:ascii="Times New Roman" w:hAnsi="Times New Roman"/>
          <w:b/>
          <w:sz w:val="28"/>
          <w:szCs w:val="28"/>
        </w:rPr>
      </w:pPr>
    </w:p>
    <w:p w:rsidR="002A6043" w:rsidRDefault="002A6043" w:rsidP="00E624A5">
      <w:pPr>
        <w:pStyle w:val="a4"/>
        <w:ind w:firstLine="709"/>
        <w:jc w:val="center"/>
        <w:rPr>
          <w:rFonts w:ascii="Times New Roman" w:hAnsi="Times New Roman"/>
          <w:b/>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lastRenderedPageBreak/>
        <w:t>3.Организация похоронного дела.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 xml:space="preserve"> Кладбища, расположенные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являются по принадлежности муниципальными, а по обычаям - общественными.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 xml:space="preserve">Гарантии осуществления погребения умершего в соответствии с настоящим Положением реализуются путем организации в сельском поселении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 и т.п.).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t>Погребение умершего и оказание услуг по погребению осуществляются  хозяйствующими субъектами по ритуальным услугам и специализированной службой по вопросам похоронного дела.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t>При осуществлении погребения предоставляются гарантии, предусмотренные действующим законодательством.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t xml:space="preserve">Решение о создании мест погребения и отводе земельного участка для размещения места погребения на территории сельского поселения принимается Советом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в соответствии с действующим законодательством.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 xml:space="preserve">На кладбищах погребение может осуществляться с учетом </w:t>
      </w:r>
      <w:proofErr w:type="spellStart"/>
      <w:r>
        <w:rPr>
          <w:rFonts w:ascii="Times New Roman" w:hAnsi="Times New Roman"/>
          <w:sz w:val="28"/>
          <w:szCs w:val="28"/>
        </w:rPr>
        <w:t>вероисповедальных</w:t>
      </w:r>
      <w:proofErr w:type="spellEnd"/>
      <w:r>
        <w:rPr>
          <w:rFonts w:ascii="Times New Roman" w:hAnsi="Times New Roman"/>
          <w:sz w:val="28"/>
          <w:szCs w:val="28"/>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t>Строительство и освоение территории общественных кладбищ осуществляется по утвержденному проекту в соответствии с требованиями санитарных норм и правил и проектной документацией, где предусматривается: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разделение кладбища на участки (кварталы);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очередность использования участков под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наличие проездов и пешеходных дорожек;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размещение зданий, сооружений и подсобных помещений;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ограждение территории кладбища по периметру;</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организация подъездных путей и автостоянок;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нумерация кварталов;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водоотведение, водоснабжение, тепло-электроснабжение (кроме кладбищ, организованных ранее как сельские).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t>При главном входе на общественное кладбище устанавливается стенд с указанием наименования общественного кладбища, режима его работы, схематический план общественного кладбища с обозначением административных зданий, участков, дорожек,   водопроводных кранов либо резервуаров для воды.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3.9.</w:t>
      </w:r>
      <w:r>
        <w:rPr>
          <w:rFonts w:ascii="Times New Roman" w:hAnsi="Times New Roman"/>
          <w:sz w:val="28"/>
          <w:szCs w:val="28"/>
        </w:rPr>
        <w:tab/>
        <w:t>Земельный участок для захоронения умершего или урны с прахом отводится по нормам, установленным данным Положением.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Территория общественных кладбищ подлежит зонированию, образуя следующие зоны: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 входную зону, в пределах которой предусматривается въезд и выезд траурных кортежей, вход для посетителей, стоянка (парковка) автотранспорта, стенд с планом кладбища, правилами его содержания и посещения;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 зону траурных церемониалов, где размещается здание траурных гражданских обрядов или площадка для проведения траурных церемоний;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 административно-хозяйственную зону, в которой размещаются административно-бытовые здания;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 зеленую защитную зону по периметру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 зону захоронений.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t>Территория зоны захоронений общественных кладбищ разделяется дорожками на участки-кварталы. На каждом углу участка-квартала устанавливается указатель с его номером.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t>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Кладбища сельского поселения</w:t>
      </w:r>
      <w:r w:rsidR="00820D90">
        <w:rPr>
          <w:rFonts w:ascii="Times New Roman" w:hAnsi="Times New Roman"/>
          <w:sz w:val="28"/>
          <w:szCs w:val="28"/>
        </w:rPr>
        <w:t>Кельтеевский</w:t>
      </w:r>
      <w:r>
        <w:rPr>
          <w:rFonts w:ascii="Times New Roman" w:hAnsi="Times New Roman"/>
          <w:sz w:val="28"/>
          <w:szCs w:val="28"/>
        </w:rPr>
        <w:t xml:space="preserve"> сельсовет МР </w:t>
      </w:r>
      <w:r w:rsidR="00820D90">
        <w:rPr>
          <w:rFonts w:ascii="Times New Roman" w:hAnsi="Times New Roman"/>
          <w:sz w:val="28"/>
          <w:szCs w:val="28"/>
        </w:rPr>
        <w:t>Калтасинский</w:t>
      </w:r>
      <w:r>
        <w:rPr>
          <w:rFonts w:ascii="Times New Roman" w:hAnsi="Times New Roman"/>
          <w:sz w:val="28"/>
          <w:szCs w:val="28"/>
        </w:rPr>
        <w:t xml:space="preserve"> район РБ. </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ab/>
        <w:t>Право лица на достойное отношение к его телу после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о согласии или не согласии быть подвергнутым </w:t>
      </w:r>
      <w:proofErr w:type="spellStart"/>
      <w:r>
        <w:rPr>
          <w:rFonts w:ascii="Times New Roman" w:hAnsi="Times New Roman"/>
          <w:sz w:val="28"/>
          <w:szCs w:val="28"/>
        </w:rPr>
        <w:t>паталого-анатомическому</w:t>
      </w:r>
      <w:proofErr w:type="spellEnd"/>
      <w:r>
        <w:rPr>
          <w:rFonts w:ascii="Times New Roman" w:hAnsi="Times New Roman"/>
          <w:sz w:val="28"/>
          <w:szCs w:val="28"/>
        </w:rPr>
        <w:t xml:space="preserve"> вскрытию;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о согласии или не согласии на изъятие органов и (или) тканей из его тела;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быть погребенным на том или ином месте по тем или иным обычаям или традициям, рядом с теми или иными ранее умершими;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быть подвергнутым кремации;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о доверии исполнить свое волеизъявление тому или иному лицу.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t xml:space="preserve">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r>
        <w:rPr>
          <w:rFonts w:ascii="Times New Roman" w:hAnsi="Times New Roman"/>
          <w:sz w:val="28"/>
          <w:szCs w:val="28"/>
        </w:rPr>
        <w:lastRenderedPageBreak/>
        <w:t xml:space="preserve">законный представитель умершего, а при отсутствии таковых иные лица, взявшие на себя обязанность осуществить погребение умершего. </w:t>
      </w:r>
    </w:p>
    <w:p w:rsidR="001E7D38" w:rsidRDefault="001E7D38" w:rsidP="00E624A5">
      <w:pPr>
        <w:pStyle w:val="a4"/>
        <w:ind w:firstLine="709"/>
        <w:jc w:val="both"/>
        <w:rPr>
          <w:rFonts w:ascii="Times New Roman" w:hAnsi="Times New Roman"/>
          <w:sz w:val="28"/>
          <w:szCs w:val="28"/>
        </w:rPr>
      </w:pPr>
    </w:p>
    <w:p w:rsidR="00FB52B0" w:rsidRDefault="00FB52B0" w:rsidP="00E624A5">
      <w:pPr>
        <w:pStyle w:val="a4"/>
        <w:ind w:firstLine="709"/>
        <w:jc w:val="center"/>
        <w:rPr>
          <w:rFonts w:ascii="Times New Roman" w:hAnsi="Times New Roman"/>
          <w:b/>
          <w:sz w:val="28"/>
          <w:szCs w:val="28"/>
        </w:rPr>
      </w:pPr>
    </w:p>
    <w:p w:rsidR="00FB52B0" w:rsidRDefault="00FB52B0" w:rsidP="00E624A5">
      <w:pPr>
        <w:pStyle w:val="a4"/>
        <w:ind w:firstLine="709"/>
        <w:jc w:val="center"/>
        <w:rPr>
          <w:rFonts w:ascii="Times New Roman" w:hAnsi="Times New Roman"/>
          <w:b/>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ab/>
        <w:t>Лицо, осуществляющее организацию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Pr>
          <w:rFonts w:ascii="Times New Roman" w:hAnsi="Times New Roman"/>
          <w:sz w:val="28"/>
          <w:szCs w:val="28"/>
        </w:rPr>
        <w:t>от исполнения</w:t>
      </w:r>
      <w:r>
        <w:rPr>
          <w:rFonts w:ascii="Times New Roman" w:hAnsi="Times New Roman"/>
          <w:sz w:val="28"/>
          <w:szCs w:val="28"/>
        </w:rPr>
        <w:t xml:space="preserve"> волеизъявления умершего осуществить организацию погребения умершего имеют право супруг, дети</w:t>
      </w:r>
      <w:r w:rsidR="00A56337">
        <w:rPr>
          <w:rFonts w:ascii="Times New Roman" w:hAnsi="Times New Roman"/>
          <w:sz w:val="28"/>
          <w:szCs w:val="28"/>
        </w:rPr>
        <w:t>,</w:t>
      </w:r>
      <w:r>
        <w:rPr>
          <w:rFonts w:ascii="Times New Roman" w:hAnsi="Times New Roman"/>
          <w:sz w:val="28"/>
          <w:szCs w:val="28"/>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t xml:space="preserve">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 </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ab/>
        <w:t>Исполнение волеизъявления умершего о погребении.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t xml:space="preserve">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каждому человеку после его смерти гарантируется погребение с учетом волеизъявления.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t xml:space="preserve">Гражданам Российской Федерации, постоянно проживающим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гарантируется бесплатное предоставление участка земли на </w:t>
      </w:r>
      <w:r w:rsidR="00A56337">
        <w:rPr>
          <w:rFonts w:ascii="Times New Roman" w:hAnsi="Times New Roman"/>
          <w:sz w:val="28"/>
          <w:szCs w:val="28"/>
        </w:rPr>
        <w:t>одном из</w:t>
      </w:r>
      <w:r>
        <w:rPr>
          <w:rFonts w:ascii="Times New Roman" w:hAnsi="Times New Roman"/>
          <w:sz w:val="28"/>
          <w:szCs w:val="28"/>
        </w:rPr>
        <w:t xml:space="preserve"> действующих кладбищ с учетом волеизъявления умершего о погребении его тела (останков) или праха.</w:t>
      </w:r>
    </w:p>
    <w:p w:rsidR="001E7D38" w:rsidRDefault="001E7D38" w:rsidP="00E624A5">
      <w:pPr>
        <w:adjustRightInd w:val="0"/>
        <w:ind w:firstLine="709"/>
        <w:jc w:val="both"/>
        <w:rPr>
          <w:sz w:val="28"/>
          <w:szCs w:val="28"/>
        </w:rPr>
      </w:pPr>
      <w:r>
        <w:rPr>
          <w:sz w:val="28"/>
          <w:szCs w:val="28"/>
        </w:rPr>
        <w:t>6.3.</w:t>
      </w:r>
      <w:r>
        <w:rPr>
          <w:sz w:val="28"/>
          <w:szCs w:val="28"/>
        </w:rPr>
        <w:tab/>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Pr>
          <w:sz w:val="28"/>
          <w:szCs w:val="28"/>
        </w:rPr>
        <w:t>родственника либо</w:t>
      </w:r>
      <w:r>
        <w:rPr>
          <w:sz w:val="28"/>
          <w:szCs w:val="28"/>
        </w:rPr>
        <w:t xml:space="preserve">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Администрацией кладбища, при наличии свободного участка земли для захоронения на указанном месте погребения, заслуг умершего перед обществом и государством</w:t>
      </w:r>
    </w:p>
    <w:p w:rsidR="001E7D38" w:rsidRPr="00A5121A" w:rsidRDefault="001E7D38" w:rsidP="00E624A5">
      <w:pPr>
        <w:autoSpaceDE w:val="0"/>
        <w:autoSpaceDN w:val="0"/>
        <w:adjustRightInd w:val="0"/>
        <w:ind w:firstLine="709"/>
        <w:jc w:val="both"/>
        <w:rPr>
          <w:rFonts w:eastAsiaTheme="minorHAnsi"/>
          <w:sz w:val="28"/>
          <w:szCs w:val="28"/>
          <w:lang w:eastAsia="en-US"/>
        </w:rPr>
      </w:pPr>
      <w:r>
        <w:rPr>
          <w:sz w:val="28"/>
          <w:szCs w:val="28"/>
        </w:rPr>
        <w:lastRenderedPageBreak/>
        <w:t>6.4. Исполнение волеизъявления уме</w:t>
      </w:r>
      <w:r w:rsidR="00A5121A">
        <w:rPr>
          <w:sz w:val="28"/>
          <w:szCs w:val="28"/>
        </w:rPr>
        <w:t xml:space="preserve">ршего о погребении его тела </w:t>
      </w:r>
      <w:r>
        <w:rPr>
          <w:sz w:val="28"/>
          <w:szCs w:val="28"/>
        </w:rPr>
        <w:t>(останков)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органы исполнительной власти Республики Башкортостан в пределах своих полномочий, а также в соответствии с Федеральным</w:t>
      </w:r>
      <w:r w:rsidR="00F46116">
        <w:rPr>
          <w:sz w:val="28"/>
          <w:szCs w:val="28"/>
        </w:rPr>
        <w:t xml:space="preserve">законом </w:t>
      </w:r>
      <w:r w:rsidR="00384D6A">
        <w:rPr>
          <w:rFonts w:eastAsiaTheme="minorHAnsi"/>
          <w:sz w:val="28"/>
          <w:szCs w:val="28"/>
          <w:lang w:eastAsia="en-US"/>
        </w:rPr>
        <w:t>«</w:t>
      </w:r>
      <w:r w:rsidR="00A5121A">
        <w:rPr>
          <w:rFonts w:eastAsiaTheme="minorHAnsi"/>
          <w:sz w:val="28"/>
          <w:szCs w:val="28"/>
          <w:lang w:eastAsia="en-US"/>
        </w:rPr>
        <w:t>О погре</w:t>
      </w:r>
      <w:r w:rsidR="00384D6A">
        <w:rPr>
          <w:rFonts w:eastAsiaTheme="minorHAnsi"/>
          <w:sz w:val="28"/>
          <w:szCs w:val="28"/>
          <w:lang w:eastAsia="en-US"/>
        </w:rPr>
        <w:t>бении и похоронном деле»</w:t>
      </w:r>
      <w:r w:rsidR="00A5121A">
        <w:rPr>
          <w:rFonts w:eastAsiaTheme="minorHAnsi"/>
          <w:sz w:val="28"/>
          <w:szCs w:val="28"/>
          <w:lang w:eastAsia="en-US"/>
        </w:rPr>
        <w:t xml:space="preserve">, </w:t>
      </w:r>
      <w:r>
        <w:rPr>
          <w:sz w:val="28"/>
          <w:szCs w:val="28"/>
        </w:rPr>
        <w:t>федеральные органы исполнительной власти, органы местного самоуправления, юридические лица, оказывающие по роду своей деятельности необходимые для таких случаев услуги.</w:t>
      </w:r>
    </w:p>
    <w:p w:rsidR="001E7D38" w:rsidRDefault="001E7D38" w:rsidP="00E624A5">
      <w:pPr>
        <w:adjustRightInd w:val="0"/>
        <w:ind w:firstLine="709"/>
        <w:jc w:val="both"/>
        <w:rPr>
          <w:sz w:val="28"/>
          <w:szCs w:val="28"/>
        </w:rPr>
      </w:pPr>
      <w:r>
        <w:rPr>
          <w:sz w:val="28"/>
          <w:szCs w:val="28"/>
        </w:rPr>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FB52B0" w:rsidRDefault="00FB52B0"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ab/>
        <w:t>Гарантии при осуществлении погребения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выдача документов, необходимых для погребения умершего, в течение суток с момента установления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E624A5">
      <w:pPr>
        <w:adjustRightInd w:val="0"/>
        <w:ind w:firstLine="709"/>
        <w:jc w:val="both"/>
        <w:rPr>
          <w:bCs/>
          <w:sz w:val="28"/>
          <w:szCs w:val="28"/>
        </w:rPr>
      </w:pPr>
      <w:r>
        <w:rPr>
          <w:bCs/>
          <w:sz w:val="28"/>
          <w:szCs w:val="28"/>
        </w:rPr>
        <w:t>3. О</w:t>
      </w:r>
      <w:r w:rsidR="001E7D38">
        <w:rPr>
          <w:bCs/>
          <w:sz w:val="28"/>
          <w:szCs w:val="28"/>
        </w:rPr>
        <w:t>казание содействия в решении вопросов, предусмотренных п. 6.4.</w:t>
      </w:r>
    </w:p>
    <w:p w:rsidR="001E7D38" w:rsidRPr="001736B9" w:rsidRDefault="001E7D38" w:rsidP="00E624A5">
      <w:pPr>
        <w:adjustRightInd w:val="0"/>
        <w:ind w:firstLine="709"/>
        <w:jc w:val="both"/>
        <w:rPr>
          <w:bCs/>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8.</w:t>
      </w:r>
      <w:r>
        <w:rPr>
          <w:rFonts w:ascii="Times New Roman" w:hAnsi="Times New Roman"/>
          <w:b/>
          <w:sz w:val="28"/>
          <w:szCs w:val="28"/>
        </w:rPr>
        <w:tab/>
        <w:t>Гарантированный перечень услуг по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rPr>
        <w:tab/>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 xml:space="preserve">оформление документов необходимых для погребения;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предоставление и доставка гроба и других предметов, необходимых для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перевозка тела (останков) умершего на кладбище (крематорий);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погребение (кремация с последующей выдачей урны с прахом).</w:t>
      </w:r>
    </w:p>
    <w:p w:rsidR="001E7D38" w:rsidRDefault="001E7D38" w:rsidP="00E624A5">
      <w:pPr>
        <w:adjustRightInd w:val="0"/>
        <w:ind w:firstLine="709"/>
        <w:jc w:val="both"/>
        <w:rPr>
          <w:sz w:val="28"/>
          <w:szCs w:val="28"/>
        </w:rPr>
      </w:pPr>
      <w:r>
        <w:rPr>
          <w:sz w:val="28"/>
          <w:szCs w:val="28"/>
        </w:rPr>
        <w:lastRenderedPageBreak/>
        <w:t>8.2.</w:t>
      </w:r>
      <w:r>
        <w:rPr>
          <w:sz w:val="28"/>
          <w:szCs w:val="28"/>
        </w:rPr>
        <w:tab/>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8.3.</w:t>
      </w:r>
      <w:r>
        <w:rPr>
          <w:rFonts w:ascii="Times New Roman" w:hAnsi="Times New Roman"/>
          <w:sz w:val="28"/>
          <w:szCs w:val="28"/>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Пенсионного фонда Российской Федерации – на погребение умерших пенсионеров, не работавших на день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Пенсионный фонд Российской Федерации, Фонд социального страхования Российской Федерации возмещают специальной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Default="001E7D38" w:rsidP="00E624A5">
      <w:pPr>
        <w:adjustRightInd w:val="0"/>
        <w:ind w:firstLine="709"/>
        <w:jc w:val="both"/>
        <w:rPr>
          <w:sz w:val="28"/>
          <w:szCs w:val="28"/>
        </w:rPr>
      </w:pPr>
      <w:r>
        <w:rPr>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8.4.</w:t>
      </w:r>
      <w:r>
        <w:rPr>
          <w:rFonts w:ascii="Times New Roman" w:hAnsi="Times New Roman"/>
          <w:sz w:val="28"/>
          <w:szCs w:val="28"/>
        </w:rPr>
        <w:tab/>
        <w:t>Оплата стоимости услуг, предоставляемых сверх гарантированного перечня услуг по погребению, производиться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8.5.</w:t>
      </w:r>
      <w:r>
        <w:rPr>
          <w:rFonts w:ascii="Times New Roman" w:hAnsi="Times New Roman"/>
          <w:sz w:val="28"/>
          <w:szCs w:val="28"/>
        </w:rPr>
        <w:tab/>
        <w:t>Лицам, получившим услуги в соответствии с пунктом 8.1.  настоящего Положения социальное пособие на погребение не выплачивается.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8.6.</w:t>
      </w:r>
      <w:r>
        <w:rPr>
          <w:rFonts w:ascii="Times New Roman" w:hAnsi="Times New Roman"/>
          <w:sz w:val="28"/>
          <w:szCs w:val="28"/>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санитарная подготовка тела к погребению;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перенос гроба с телом умершего с катафалка до места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прочие услуги.</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9.</w:t>
      </w:r>
      <w:r>
        <w:rPr>
          <w:rFonts w:ascii="Times New Roman" w:hAnsi="Times New Roman"/>
          <w:b/>
          <w:sz w:val="28"/>
          <w:szCs w:val="28"/>
        </w:rPr>
        <w:tab/>
        <w:t>Социальное пособие на погребение.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t>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в день обращения на основании справки о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органом, в котором умерший получал пенсию; </w:t>
      </w:r>
    </w:p>
    <w:p w:rsidR="001E7D38" w:rsidRDefault="001E7D38" w:rsidP="00E624A5">
      <w:pPr>
        <w:adjustRightInd w:val="0"/>
        <w:ind w:firstLine="709"/>
        <w:jc w:val="both"/>
        <w:rPr>
          <w:sz w:val="28"/>
          <w:szCs w:val="28"/>
        </w:rPr>
      </w:pPr>
      <w:r>
        <w:rPr>
          <w:sz w:val="28"/>
          <w:szCs w:val="28"/>
        </w:rPr>
        <w:t xml:space="preserve">- </w:t>
      </w:r>
      <w:r>
        <w:rPr>
          <w:sz w:val="28"/>
          <w:szCs w:val="28"/>
        </w:rPr>
        <w:tab/>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7D38" w:rsidRDefault="001E7D38" w:rsidP="00E624A5">
      <w:pPr>
        <w:adjustRightInd w:val="0"/>
        <w:ind w:firstLine="709"/>
        <w:jc w:val="both"/>
        <w:rPr>
          <w:sz w:val="28"/>
          <w:szCs w:val="28"/>
        </w:rPr>
      </w:pPr>
      <w:r>
        <w:rPr>
          <w:sz w:val="28"/>
          <w:szCs w:val="28"/>
        </w:rPr>
        <w:t xml:space="preserve">- </w:t>
      </w:r>
      <w:r>
        <w:rPr>
          <w:sz w:val="28"/>
          <w:szCs w:val="28"/>
        </w:rPr>
        <w:tab/>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7D38" w:rsidRDefault="001E7D38" w:rsidP="00E624A5">
      <w:pPr>
        <w:adjustRightInd w:val="0"/>
        <w:ind w:firstLine="709"/>
        <w:jc w:val="both"/>
        <w:rPr>
          <w:sz w:val="28"/>
          <w:szCs w:val="28"/>
        </w:rPr>
      </w:pPr>
      <w:r>
        <w:rPr>
          <w:sz w:val="28"/>
          <w:szCs w:val="28"/>
        </w:rPr>
        <w:t>- 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9.2.</w:t>
      </w:r>
      <w:r>
        <w:rPr>
          <w:rFonts w:ascii="Times New Roman" w:hAnsi="Times New Roman"/>
          <w:sz w:val="28"/>
          <w:szCs w:val="28"/>
        </w:rPr>
        <w:tab/>
        <w:t>Социальное пособие не погребение выплачивается, если обращение за ним последовало не позднее шести месяцев со дня смерти.</w:t>
      </w:r>
    </w:p>
    <w:p w:rsidR="001E7D38" w:rsidRDefault="001E7D38" w:rsidP="00E624A5">
      <w:pPr>
        <w:adjustRightInd w:val="0"/>
        <w:ind w:firstLine="709"/>
        <w:jc w:val="both"/>
        <w:rPr>
          <w:sz w:val="28"/>
          <w:szCs w:val="28"/>
        </w:rPr>
      </w:pPr>
      <w:r>
        <w:rPr>
          <w:sz w:val="28"/>
          <w:szCs w:val="28"/>
        </w:rPr>
        <w:t xml:space="preserve">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w:t>
      </w:r>
      <w:r>
        <w:rPr>
          <w:sz w:val="28"/>
          <w:szCs w:val="28"/>
        </w:rPr>
        <w:lastRenderedPageBreak/>
        <w:t>истечении 154 дней беременности, - за счет средств бюджета Республики Башкортостан.</w:t>
      </w:r>
    </w:p>
    <w:p w:rsidR="001E7D38" w:rsidRDefault="001E7D38"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10.</w:t>
      </w:r>
      <w:r>
        <w:rPr>
          <w:rFonts w:ascii="Times New Roman" w:hAnsi="Times New Roman"/>
          <w:b/>
          <w:sz w:val="28"/>
          <w:szCs w:val="28"/>
        </w:rPr>
        <w:tab/>
        <w:t>Гарантии погребения умерших (погибших),</w:t>
      </w: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не имеющих супруга, близких родственников, иных родственников либо законного представителя умершего.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E7D38" w:rsidRDefault="001E7D38" w:rsidP="00E624A5">
      <w:pPr>
        <w:adjustRightInd w:val="0"/>
        <w:ind w:firstLine="709"/>
        <w:jc w:val="both"/>
        <w:rPr>
          <w:sz w:val="28"/>
          <w:szCs w:val="28"/>
        </w:rPr>
      </w:pPr>
      <w:r>
        <w:rPr>
          <w:sz w:val="28"/>
          <w:szCs w:val="28"/>
        </w:rPr>
        <w:t>10.2.</w:t>
      </w:r>
      <w:r>
        <w:rPr>
          <w:sz w:val="28"/>
          <w:szCs w:val="28"/>
        </w:rPr>
        <w:tab/>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10.3.</w:t>
      </w:r>
      <w:r>
        <w:rPr>
          <w:rFonts w:ascii="Times New Roman" w:hAnsi="Times New Roman"/>
          <w:sz w:val="28"/>
          <w:szCs w:val="28"/>
        </w:rPr>
        <w:tab/>
        <w:t>Услуги, оказываемые специализированной службой по вопросам похоронного дела при погребении умерших, указанных в пунктах 10.1. и 10.2. настоящего положения включают:</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оформление документов, необходимых для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облачение тела;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предоставление гроба;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перевозку умершего на кладбище (крематорий);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погребение.</w:t>
      </w:r>
    </w:p>
    <w:p w:rsidR="001E7D38" w:rsidRDefault="001E7D38" w:rsidP="00E624A5">
      <w:pPr>
        <w:adjustRightInd w:val="0"/>
        <w:ind w:firstLine="709"/>
        <w:jc w:val="both"/>
        <w:rPr>
          <w:sz w:val="28"/>
          <w:szCs w:val="28"/>
        </w:rPr>
      </w:pPr>
      <w:r>
        <w:rPr>
          <w:sz w:val="28"/>
          <w:szCs w:val="28"/>
        </w:rPr>
        <w:t>Стоимость указанных услуг определяется органами местного самоуправления и возмещается в порядке, установленном пунктом 8.2. настоящего положения.</w:t>
      </w:r>
    </w:p>
    <w:p w:rsidR="00FB52B0" w:rsidRDefault="00FB52B0" w:rsidP="00E624A5">
      <w:pPr>
        <w:adjustRightInd w:val="0"/>
        <w:ind w:firstLine="709"/>
        <w:jc w:val="both"/>
        <w:rPr>
          <w:sz w:val="28"/>
          <w:szCs w:val="28"/>
        </w:rPr>
      </w:pPr>
    </w:p>
    <w:p w:rsidR="001E7D38" w:rsidRPr="00D6723A" w:rsidRDefault="001E7D38" w:rsidP="00E624A5">
      <w:pPr>
        <w:pStyle w:val="a4"/>
        <w:ind w:firstLine="709"/>
        <w:jc w:val="center"/>
        <w:rPr>
          <w:rFonts w:ascii="Times New Roman" w:hAnsi="Times New Roman"/>
          <w:b/>
          <w:sz w:val="28"/>
          <w:szCs w:val="28"/>
        </w:rPr>
      </w:pPr>
      <w:r w:rsidRPr="00D6723A">
        <w:rPr>
          <w:rFonts w:ascii="Times New Roman" w:hAnsi="Times New Roman"/>
          <w:b/>
          <w:sz w:val="28"/>
          <w:szCs w:val="28"/>
        </w:rPr>
        <w:t>11.</w:t>
      </w:r>
      <w:r w:rsidRPr="00D6723A">
        <w:rPr>
          <w:rFonts w:ascii="Times New Roman" w:hAnsi="Times New Roman"/>
          <w:b/>
          <w:sz w:val="28"/>
          <w:szCs w:val="28"/>
        </w:rPr>
        <w:tab/>
        <w:t>Специализированная служба по вопросам похоронного дела.</w:t>
      </w:r>
    </w:p>
    <w:p w:rsidR="001E7D38" w:rsidRDefault="001E7D38" w:rsidP="00E624A5">
      <w:pPr>
        <w:adjustRightInd w:val="0"/>
        <w:ind w:firstLine="709"/>
        <w:jc w:val="both"/>
        <w:rPr>
          <w:sz w:val="28"/>
          <w:szCs w:val="28"/>
        </w:rPr>
      </w:pPr>
      <w:r w:rsidRPr="00D6723A">
        <w:rPr>
          <w:sz w:val="28"/>
          <w:szCs w:val="28"/>
        </w:rPr>
        <w:t>11.1.</w:t>
      </w:r>
      <w:r w:rsidRPr="00D6723A">
        <w:rPr>
          <w:sz w:val="28"/>
          <w:szCs w:val="28"/>
        </w:rPr>
        <w:tab/>
        <w:t>Специализированная служба по вопросам похоронного дела на</w:t>
      </w:r>
      <w:r>
        <w:rPr>
          <w:sz w:val="28"/>
          <w:szCs w:val="28"/>
        </w:rPr>
        <w:t xml:space="preserve"> которые возлагается обязанность по погребению умерших и оказанию услуг по погребению создается в соответствии с действующим законодательством Российской Федерации. Создание данный специализированной службы не предполагает передачу данной службе полномочий органа местного самоуправления и создания препятствий иным хозяйствующим субъекта к доступу на рынок оказания услуг по захоронению на территории </w:t>
      </w:r>
      <w:r w:rsidR="00820D90">
        <w:rPr>
          <w:sz w:val="28"/>
          <w:szCs w:val="28"/>
        </w:rPr>
        <w:t>Кельтеевский</w:t>
      </w:r>
      <w:r>
        <w:rPr>
          <w:sz w:val="28"/>
          <w:szCs w:val="28"/>
        </w:rPr>
        <w:t xml:space="preserve"> сельского поселения </w:t>
      </w:r>
      <w:r w:rsidR="00820D90">
        <w:rPr>
          <w:sz w:val="28"/>
          <w:szCs w:val="28"/>
        </w:rPr>
        <w:t>Калтасинский</w:t>
      </w:r>
      <w:r>
        <w:rPr>
          <w:sz w:val="28"/>
          <w:szCs w:val="28"/>
        </w:rPr>
        <w:t xml:space="preserve"> район РБ.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11.3.</w:t>
      </w:r>
      <w:r>
        <w:rPr>
          <w:rFonts w:ascii="Times New Roman" w:hAnsi="Times New Roman"/>
          <w:sz w:val="28"/>
          <w:szCs w:val="28"/>
        </w:rPr>
        <w:tab/>
        <w:t xml:space="preserve">Специализированная служба по вопросам похоронного дела должна гарантировать лицам, взявшим на себя обязанности по погребению </w:t>
      </w:r>
      <w:r>
        <w:rPr>
          <w:rFonts w:ascii="Times New Roman" w:hAnsi="Times New Roman"/>
          <w:sz w:val="28"/>
          <w:szCs w:val="28"/>
        </w:rPr>
        <w:lastRenderedPageBreak/>
        <w:t>умерших (погибших) комплекса 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11.4.</w:t>
      </w:r>
      <w:r>
        <w:rPr>
          <w:rFonts w:ascii="Times New Roman" w:hAnsi="Times New Roman"/>
          <w:sz w:val="28"/>
          <w:szCs w:val="28"/>
        </w:rPr>
        <w:tab/>
        <w:t xml:space="preserve">Порядок деятельности Специализированной службы по вопросам похоронного дела определяется Администрацией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МР </w:t>
      </w:r>
      <w:r w:rsidR="00820D90">
        <w:rPr>
          <w:rFonts w:ascii="Times New Roman" w:hAnsi="Times New Roman"/>
          <w:sz w:val="28"/>
          <w:szCs w:val="28"/>
        </w:rPr>
        <w:t>Калтасинский</w:t>
      </w:r>
      <w:r>
        <w:rPr>
          <w:rFonts w:ascii="Times New Roman" w:hAnsi="Times New Roman"/>
          <w:sz w:val="28"/>
          <w:szCs w:val="28"/>
        </w:rPr>
        <w:t xml:space="preserve"> район РБ в соответствии с требованиями действующего законодательства.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11.5.</w:t>
      </w:r>
      <w:r>
        <w:rPr>
          <w:rFonts w:ascii="Times New Roman" w:hAnsi="Times New Roman"/>
          <w:sz w:val="28"/>
          <w:szCs w:val="28"/>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820D90">
        <w:rPr>
          <w:rFonts w:ascii="Times New Roman" w:hAnsi="Times New Roman"/>
          <w:sz w:val="28"/>
          <w:szCs w:val="28"/>
        </w:rPr>
        <w:t>Кельтеевский</w:t>
      </w:r>
      <w:r>
        <w:rPr>
          <w:rFonts w:ascii="Times New Roman" w:hAnsi="Times New Roman"/>
          <w:sz w:val="28"/>
          <w:szCs w:val="28"/>
        </w:rPr>
        <w:t xml:space="preserve"> сельского поселения </w:t>
      </w:r>
      <w:r w:rsidR="00820D90">
        <w:rPr>
          <w:rFonts w:ascii="Times New Roman" w:hAnsi="Times New Roman"/>
          <w:sz w:val="28"/>
          <w:szCs w:val="28"/>
        </w:rPr>
        <w:t>Калтасинский</w:t>
      </w:r>
      <w:r>
        <w:rPr>
          <w:rFonts w:ascii="Times New Roman" w:hAnsi="Times New Roman"/>
          <w:sz w:val="28"/>
          <w:szCs w:val="28"/>
        </w:rPr>
        <w:t xml:space="preserve"> район РБ.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11.6.</w:t>
      </w:r>
      <w:r>
        <w:rPr>
          <w:rFonts w:ascii="Times New Roman" w:hAnsi="Times New Roman"/>
          <w:sz w:val="28"/>
          <w:szCs w:val="28"/>
        </w:rPr>
        <w:tab/>
        <w:t xml:space="preserve">"Разрешительная" деятельность специализированной службы по вопросам похоронного дела носит не административно-властный, а "технический" характер с целью создания равного доступа хозяйствующих субъектов в данной сфере на рынок ритуальных услуг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8" w:history="1">
        <w:r w:rsidRPr="00384D6A">
          <w:rPr>
            <w:rStyle w:val="a3"/>
            <w:rFonts w:ascii="Times New Roman" w:hAnsi="Times New Roman" w:cs="Times New Roman"/>
            <w:color w:val="auto"/>
            <w:sz w:val="28"/>
            <w:szCs w:val="28"/>
            <w:u w:val="none"/>
          </w:rPr>
          <w:t>законом</w:t>
        </w:r>
      </w:hyperlink>
      <w:r w:rsidR="00384D6A">
        <w:rPr>
          <w:rFonts w:ascii="Times New Roman" w:hAnsi="Times New Roman"/>
          <w:sz w:val="28"/>
          <w:szCs w:val="28"/>
        </w:rPr>
        <w:t>«</w:t>
      </w:r>
      <w:r>
        <w:rPr>
          <w:rFonts w:ascii="Times New Roman" w:hAnsi="Times New Roman"/>
          <w:sz w:val="28"/>
          <w:szCs w:val="28"/>
        </w:rPr>
        <w:t>О погребении и похоро</w:t>
      </w:r>
      <w:r w:rsidR="00384D6A">
        <w:rPr>
          <w:rFonts w:ascii="Times New Roman" w:hAnsi="Times New Roman"/>
          <w:sz w:val="28"/>
          <w:szCs w:val="28"/>
        </w:rPr>
        <w:t>нном деле»</w:t>
      </w:r>
      <w:r>
        <w:rPr>
          <w:rFonts w:ascii="Times New Roman" w:hAnsi="Times New Roman"/>
          <w:sz w:val="28"/>
          <w:szCs w:val="28"/>
        </w:rPr>
        <w:t xml:space="preserve"> и </w:t>
      </w:r>
      <w:r w:rsidR="00384D6A" w:rsidRPr="00384D6A">
        <w:rPr>
          <w:rFonts w:ascii="Times New Roman" w:hAnsi="Times New Roman"/>
          <w:sz w:val="28"/>
          <w:szCs w:val="28"/>
        </w:rPr>
        <w:t>Закон</w:t>
      </w:r>
      <w:r w:rsidR="00384D6A">
        <w:rPr>
          <w:rFonts w:ascii="Times New Roman" w:hAnsi="Times New Roman"/>
          <w:sz w:val="28"/>
          <w:szCs w:val="28"/>
        </w:rPr>
        <w:t>ом</w:t>
      </w:r>
      <w:r w:rsidR="00384D6A" w:rsidRPr="00384D6A">
        <w:rPr>
          <w:rFonts w:ascii="Times New Roman" w:hAnsi="Times New Roman"/>
          <w:sz w:val="28"/>
          <w:szCs w:val="28"/>
        </w:rPr>
        <w:t xml:space="preserve"> Республики Ба</w:t>
      </w:r>
      <w:r w:rsidR="00384D6A">
        <w:rPr>
          <w:rFonts w:ascii="Times New Roman" w:hAnsi="Times New Roman"/>
          <w:sz w:val="28"/>
          <w:szCs w:val="28"/>
        </w:rPr>
        <w:t>шкортостан «</w:t>
      </w:r>
      <w:r w:rsidR="00384D6A" w:rsidRPr="00384D6A">
        <w:rPr>
          <w:rFonts w:ascii="Times New Roman" w:hAnsi="Times New Roman"/>
          <w:sz w:val="28"/>
          <w:szCs w:val="28"/>
        </w:rPr>
        <w:t>О погребении и похоронном</w:t>
      </w:r>
      <w:r w:rsidR="00384D6A">
        <w:rPr>
          <w:rFonts w:ascii="Times New Roman" w:hAnsi="Times New Roman"/>
          <w:sz w:val="28"/>
          <w:szCs w:val="28"/>
        </w:rPr>
        <w:t xml:space="preserve"> деле в Республике Башкортостан» </w:t>
      </w:r>
      <w:r>
        <w:rPr>
          <w:rFonts w:ascii="Times New Roman" w:hAnsi="Times New Roman"/>
          <w:sz w:val="28"/>
          <w:szCs w:val="28"/>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12.</w:t>
      </w:r>
      <w:r>
        <w:rPr>
          <w:rFonts w:ascii="Times New Roman" w:hAnsi="Times New Roman"/>
          <w:b/>
          <w:sz w:val="28"/>
          <w:szCs w:val="28"/>
        </w:rPr>
        <w:tab/>
        <w:t>Порядок оформления захоронения.</w:t>
      </w:r>
    </w:p>
    <w:p w:rsidR="001E7D38" w:rsidRDefault="001E7D38" w:rsidP="00E624A5">
      <w:pPr>
        <w:pStyle w:val="a4"/>
        <w:ind w:firstLine="709"/>
        <w:jc w:val="both"/>
        <w:rPr>
          <w:rFonts w:ascii="Times New Roman" w:hAnsi="Times New Roman"/>
          <w:sz w:val="28"/>
          <w:szCs w:val="28"/>
        </w:rPr>
      </w:pPr>
      <w:r w:rsidRPr="00D6723A">
        <w:rPr>
          <w:rFonts w:ascii="Times New Roman" w:hAnsi="Times New Roman"/>
          <w:sz w:val="28"/>
          <w:szCs w:val="28"/>
        </w:rPr>
        <w:t>12.1.</w:t>
      </w:r>
      <w:r w:rsidRPr="00D6723A">
        <w:rPr>
          <w:rFonts w:ascii="Times New Roman" w:hAnsi="Times New Roman"/>
          <w:sz w:val="28"/>
          <w:szCs w:val="28"/>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12.2.</w:t>
      </w:r>
      <w:r>
        <w:rPr>
          <w:rFonts w:ascii="Times New Roman" w:hAnsi="Times New Roman"/>
          <w:sz w:val="28"/>
          <w:szCs w:val="28"/>
        </w:rPr>
        <w:tab/>
        <w:t>Оформление заказа на погребение умершего (погибшего) оформляется при наличии у лица, осуществляющего организацию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подлинного гербового свидетельства о смерти умершего (погибшего);</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13.</w:t>
      </w:r>
      <w:r>
        <w:rPr>
          <w:rFonts w:ascii="Times New Roman" w:hAnsi="Times New Roman"/>
          <w:b/>
          <w:sz w:val="28"/>
          <w:szCs w:val="28"/>
        </w:rPr>
        <w:tab/>
        <w:t>Создание и организация места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 Процесс захоронения и операции, входящие в него, должны обеспечивать:</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использование мест погребения по своему основному назначению;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органичное сочетание с обрядовыми действиями, образующими погребение;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rPr>
        <w:tab/>
        <w:t>При выражении волеизъявления о достойном отношении после смерти к своему телу и памяти о себе следует учитывать:</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реальность выполнения высказанной воли;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соблюдение интересов других граждан в части выполнения их воли или воли лиц, которых они представляют;</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требования, предъявляемые к вопросам похоронного дела законодательными актами и международными соглашениями.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t xml:space="preserve">Решение о создании места погребения принимается Администрацией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13.4. </w:t>
      </w:r>
      <w:r>
        <w:rPr>
          <w:rFonts w:ascii="Times New Roman" w:hAnsi="Times New Roman"/>
          <w:sz w:val="28"/>
          <w:szCs w:val="28"/>
        </w:rPr>
        <w:tab/>
        <w:t xml:space="preserve">Погребение умерших (погибших) на территории сельского поселения </w:t>
      </w:r>
      <w:r w:rsidR="00820D90">
        <w:rPr>
          <w:rFonts w:ascii="Times New Roman" w:hAnsi="Times New Roman"/>
          <w:sz w:val="28"/>
          <w:szCs w:val="28"/>
        </w:rPr>
        <w:t>Кельтеевский</w:t>
      </w:r>
      <w:r>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Pr>
          <w:rFonts w:ascii="Times New Roman" w:hAnsi="Times New Roman"/>
          <w:sz w:val="28"/>
          <w:szCs w:val="28"/>
        </w:rPr>
        <w:t xml:space="preserve">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13.4.</w:t>
      </w:r>
      <w:r>
        <w:rPr>
          <w:rFonts w:ascii="Times New Roman" w:hAnsi="Times New Roman"/>
          <w:sz w:val="28"/>
          <w:szCs w:val="28"/>
        </w:rPr>
        <w:tab/>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C3477C">
        <w:rPr>
          <w:rFonts w:ascii="Times New Roman" w:hAnsi="Times New Roman"/>
          <w:sz w:val="28"/>
          <w:szCs w:val="28"/>
        </w:rPr>
        <w:t xml:space="preserve">сельского поселения </w:t>
      </w:r>
      <w:r w:rsidR="00820D90">
        <w:rPr>
          <w:rFonts w:ascii="Times New Roman" w:hAnsi="Times New Roman"/>
          <w:sz w:val="28"/>
          <w:szCs w:val="28"/>
        </w:rPr>
        <w:t>Кельтеевский</w:t>
      </w:r>
      <w:r w:rsidR="00C3477C">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sidR="00C3477C">
        <w:rPr>
          <w:rFonts w:ascii="Times New Roman" w:hAnsi="Times New Roman"/>
          <w:sz w:val="28"/>
          <w:szCs w:val="28"/>
        </w:rPr>
        <w:t xml:space="preserve"> район Республики Башкортостан </w:t>
      </w:r>
      <w:r>
        <w:rPr>
          <w:rFonts w:ascii="Times New Roman" w:hAnsi="Times New Roman"/>
          <w:sz w:val="28"/>
          <w:szCs w:val="28"/>
        </w:rPr>
        <w:t xml:space="preserve">и стихийных бедствий.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13.5.</w:t>
      </w:r>
      <w:r>
        <w:rPr>
          <w:rFonts w:ascii="Times New Roman" w:hAnsi="Times New Roman"/>
          <w:sz w:val="28"/>
          <w:szCs w:val="28"/>
        </w:rPr>
        <w:tab/>
        <w:t xml:space="preserve">Кладбища </w:t>
      </w:r>
      <w:r w:rsidR="00C3477C">
        <w:rPr>
          <w:rFonts w:ascii="Times New Roman" w:hAnsi="Times New Roman"/>
          <w:sz w:val="28"/>
          <w:szCs w:val="28"/>
        </w:rPr>
        <w:t xml:space="preserve">сельского поселения </w:t>
      </w:r>
      <w:r w:rsidR="00820D90">
        <w:rPr>
          <w:rFonts w:ascii="Times New Roman" w:hAnsi="Times New Roman"/>
          <w:sz w:val="28"/>
          <w:szCs w:val="28"/>
        </w:rPr>
        <w:t>Кельтеевский</w:t>
      </w:r>
      <w:r w:rsidR="00C3477C">
        <w:rPr>
          <w:rFonts w:ascii="Times New Roman" w:hAnsi="Times New Roman"/>
          <w:sz w:val="28"/>
          <w:szCs w:val="28"/>
        </w:rPr>
        <w:t xml:space="preserve"> сельсовет муниципального района </w:t>
      </w:r>
      <w:r w:rsidR="00820D90">
        <w:rPr>
          <w:rFonts w:ascii="Times New Roman" w:hAnsi="Times New Roman"/>
          <w:sz w:val="28"/>
          <w:szCs w:val="28"/>
        </w:rPr>
        <w:t>Калтасинский</w:t>
      </w:r>
      <w:r w:rsidR="00C3477C">
        <w:rPr>
          <w:rFonts w:ascii="Times New Roman" w:hAnsi="Times New Roman"/>
          <w:sz w:val="28"/>
          <w:szCs w:val="28"/>
        </w:rPr>
        <w:t xml:space="preserve"> район Республики Башкортостан </w:t>
      </w:r>
      <w:r>
        <w:rPr>
          <w:rFonts w:ascii="Times New Roman" w:hAnsi="Times New Roman"/>
          <w:sz w:val="28"/>
          <w:szCs w:val="28"/>
        </w:rPr>
        <w:t xml:space="preserve">являются муниципальной собственностью. На данных кладбищах осуществляются погребение умерших (погибших).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13.6. </w:t>
      </w:r>
      <w:r>
        <w:rPr>
          <w:rFonts w:ascii="Times New Roman" w:hAnsi="Times New Roman"/>
          <w:sz w:val="28"/>
          <w:szCs w:val="28"/>
        </w:rPr>
        <w:tab/>
        <w:t xml:space="preserve">Кладбища открыты для посещения ежедневно.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13.7.</w:t>
      </w:r>
      <w:r>
        <w:rPr>
          <w:rFonts w:ascii="Times New Roman" w:hAnsi="Times New Roman"/>
          <w:sz w:val="28"/>
          <w:szCs w:val="28"/>
        </w:rPr>
        <w:tab/>
        <w:t xml:space="preserve">Погребение умерших (погибших) осуществляется ежедневно с 12-00ч. до 17-00ч. </w:t>
      </w:r>
    </w:p>
    <w:p w:rsidR="001E7D38" w:rsidRDefault="001E7D38" w:rsidP="00E624A5">
      <w:pPr>
        <w:adjustRightInd w:val="0"/>
        <w:ind w:firstLine="709"/>
        <w:jc w:val="both"/>
        <w:rPr>
          <w:sz w:val="28"/>
          <w:szCs w:val="28"/>
        </w:rPr>
      </w:pPr>
      <w:r>
        <w:rPr>
          <w:sz w:val="28"/>
          <w:szCs w:val="28"/>
        </w:rPr>
        <w:t>13.8.Выбор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1E7D38" w:rsidRDefault="001E7D38" w:rsidP="00E624A5">
      <w:pPr>
        <w:adjustRightInd w:val="0"/>
        <w:ind w:firstLine="709"/>
        <w:jc w:val="both"/>
        <w:rPr>
          <w:sz w:val="28"/>
          <w:szCs w:val="28"/>
        </w:rPr>
      </w:pPr>
      <w:r>
        <w:rPr>
          <w:sz w:val="28"/>
          <w:szCs w:val="28"/>
        </w:rPr>
        <w:t>Вновь создаваемые места погребения должны размещаться на расстоянии не менее 300 метров от границ селитебной территории.</w:t>
      </w:r>
    </w:p>
    <w:p w:rsidR="001E7D38" w:rsidRDefault="001E7D38" w:rsidP="00E624A5">
      <w:pPr>
        <w:adjustRightInd w:val="0"/>
        <w:ind w:firstLine="709"/>
        <w:jc w:val="both"/>
        <w:rPr>
          <w:sz w:val="28"/>
          <w:szCs w:val="28"/>
        </w:rPr>
      </w:pPr>
      <w:r>
        <w:rPr>
          <w:sz w:val="28"/>
          <w:szCs w:val="28"/>
        </w:rPr>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Pr>
          <w:sz w:val="28"/>
          <w:szCs w:val="28"/>
        </w:rPr>
        <w:t>закарстованных</w:t>
      </w:r>
      <w:proofErr w:type="spellEnd"/>
      <w:r>
        <w:rPr>
          <w:sz w:val="28"/>
          <w:szCs w:val="28"/>
        </w:rPr>
        <w:t xml:space="preserve">, сильнотрещиноватых пород и в местах выклинивания водоносных горизонтов; 3) на берегах озер, рек и других поверхностных водных объектов, </w:t>
      </w:r>
      <w:r>
        <w:rPr>
          <w:sz w:val="28"/>
          <w:szCs w:val="28"/>
        </w:rPr>
        <w:lastRenderedPageBreak/>
        <w:t>используемых 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E7D38" w:rsidRDefault="001E7D38" w:rsidP="00E624A5">
      <w:pPr>
        <w:adjustRightInd w:val="0"/>
        <w:ind w:firstLine="709"/>
        <w:jc w:val="both"/>
        <w:rPr>
          <w:sz w:val="28"/>
          <w:szCs w:val="28"/>
        </w:rPr>
      </w:pPr>
      <w:r>
        <w:rPr>
          <w:sz w:val="28"/>
          <w:szCs w:val="28"/>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Default="001E7D38" w:rsidP="00E624A5">
      <w:pPr>
        <w:adjustRightInd w:val="0"/>
        <w:ind w:firstLine="709"/>
        <w:jc w:val="both"/>
        <w:rPr>
          <w:sz w:val="28"/>
          <w:szCs w:val="28"/>
        </w:rPr>
      </w:pPr>
      <w:r>
        <w:rPr>
          <w:sz w:val="28"/>
          <w:szCs w:val="28"/>
        </w:rPr>
        <w:t xml:space="preserve">Предоставление земельного участка для размещения места погребения осуществляется Администрацией сельского поселения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Default="001E7D38" w:rsidP="00E624A5">
      <w:pPr>
        <w:adjustRightInd w:val="0"/>
        <w:ind w:firstLine="709"/>
        <w:jc w:val="both"/>
        <w:rPr>
          <w:sz w:val="28"/>
          <w:szCs w:val="28"/>
        </w:rPr>
      </w:pPr>
      <w:r>
        <w:rPr>
          <w:sz w:val="28"/>
          <w:szCs w:val="28"/>
        </w:rPr>
        <w:t xml:space="preserve">Размер земельного участка для кладбища определяется с учетом количества жителей поселения сельского поселения </w:t>
      </w:r>
      <w:r w:rsidR="00820D90">
        <w:rPr>
          <w:sz w:val="28"/>
          <w:szCs w:val="28"/>
        </w:rPr>
        <w:t>Кельтеевский</w:t>
      </w:r>
      <w:r>
        <w:rPr>
          <w:sz w:val="28"/>
          <w:szCs w:val="28"/>
        </w:rPr>
        <w:t xml:space="preserve"> сельсовет муниципального района </w:t>
      </w:r>
      <w:r w:rsidR="00820D90">
        <w:rPr>
          <w:sz w:val="28"/>
          <w:szCs w:val="28"/>
        </w:rPr>
        <w:t>Калтасинский</w:t>
      </w:r>
      <w:r>
        <w:rPr>
          <w:sz w:val="28"/>
          <w:szCs w:val="28"/>
        </w:rPr>
        <w:t xml:space="preserve">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Default="001E7D38" w:rsidP="00E624A5">
      <w:pPr>
        <w:pStyle w:val="a4"/>
        <w:ind w:firstLine="709"/>
        <w:jc w:val="both"/>
        <w:rPr>
          <w:rFonts w:ascii="Times New Roman" w:hAnsi="Times New Roman"/>
          <w:sz w:val="28"/>
          <w:szCs w:val="28"/>
        </w:rPr>
      </w:pPr>
      <w:r w:rsidRPr="00D6723A">
        <w:rPr>
          <w:rFonts w:ascii="Times New Roman" w:hAnsi="Times New Roman"/>
          <w:sz w:val="28"/>
          <w:szCs w:val="28"/>
        </w:rPr>
        <w:t>13.9.</w:t>
      </w:r>
      <w:r w:rsidRPr="00D6723A">
        <w:rPr>
          <w:rFonts w:ascii="Times New Roman" w:hAnsi="Times New Roman"/>
          <w:sz w:val="28"/>
          <w:szCs w:val="28"/>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13.10.</w:t>
      </w:r>
      <w:r>
        <w:rPr>
          <w:rFonts w:ascii="Times New Roman" w:hAnsi="Times New Roman"/>
          <w:sz w:val="28"/>
          <w:szCs w:val="28"/>
        </w:rPr>
        <w:tab/>
        <w:t xml:space="preserve"> Для захоронения умершего (погибшего) выделяется земельный участок для могилы следующего размера: длина могилы – 2.0 метра, ширина – 1.0 метр, глубина – 1.5 метра, расстояние между могилами по длинной стороне – </w:t>
      </w:r>
      <w:smartTag w:uri="urn:schemas-microsoft-com:office:smarttags" w:element="metricconverter">
        <w:smartTagPr>
          <w:attr w:name="ProductID" w:val="1 метр"/>
        </w:smartTagPr>
        <w:r>
          <w:rPr>
            <w:rFonts w:ascii="Times New Roman" w:hAnsi="Times New Roman"/>
            <w:sz w:val="28"/>
            <w:szCs w:val="28"/>
          </w:rPr>
          <w:t>1 метр</w:t>
        </w:r>
      </w:smartTag>
      <w:r>
        <w:rPr>
          <w:rFonts w:ascii="Times New Roman" w:hAnsi="Times New Roman"/>
          <w:sz w:val="28"/>
          <w:szCs w:val="28"/>
        </w:rPr>
        <w:t>, а по короткой стороне – 0.5 метра.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13.11.</w:t>
      </w:r>
      <w:r>
        <w:rPr>
          <w:rFonts w:ascii="Times New Roman" w:hAnsi="Times New Roman"/>
          <w:sz w:val="28"/>
          <w:szCs w:val="28"/>
        </w:rPr>
        <w:tab/>
        <w:t>Участки занимаются под могилы в последовательном порядке, в соответствии с установленной планировкой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13.12.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 Размер бесплатно предоставляемого участка земли на территории кладбища для погребения умершего устанавливается администрацией </w:t>
      </w:r>
      <w:r w:rsidR="00820D90">
        <w:rPr>
          <w:rFonts w:ascii="Times New Roman" w:hAnsi="Times New Roman"/>
          <w:sz w:val="28"/>
          <w:szCs w:val="28"/>
        </w:rPr>
        <w:t>Кельтеевский</w:t>
      </w:r>
      <w:r>
        <w:rPr>
          <w:rFonts w:ascii="Times New Roman" w:hAnsi="Times New Roman"/>
          <w:sz w:val="28"/>
          <w:szCs w:val="28"/>
        </w:rPr>
        <w:t xml:space="preserve"> сельского поселения таким образом, чтобы гарантировать погребение на этом же участке земли умершего супруга или близкого родственника.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13.13. Места погребения должны быть досягаемы для всех категорий граждан, в том числе, инвалидов и маломобильных лиц.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lastRenderedPageBreak/>
        <w:t>13.14.</w:t>
      </w:r>
      <w:r>
        <w:rPr>
          <w:rFonts w:ascii="Times New Roman" w:hAnsi="Times New Roman"/>
          <w:sz w:val="28"/>
          <w:szCs w:val="28"/>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Pr>
          <w:rFonts w:ascii="Times New Roman" w:hAnsi="Times New Roman"/>
          <w:sz w:val="28"/>
          <w:szCs w:val="28"/>
        </w:rPr>
        <w:t>захоронение, а</w:t>
      </w:r>
      <w:r>
        <w:rPr>
          <w:rFonts w:ascii="Times New Roman" w:hAnsi="Times New Roman"/>
          <w:sz w:val="28"/>
          <w:szCs w:val="28"/>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13.15. Разрешение на погребение умершего (погибшего) в существующую могилу или родственное захоронение предоставляется при наличии у лица, </w:t>
      </w:r>
      <w:r w:rsidR="00DE7822">
        <w:rPr>
          <w:rFonts w:ascii="Times New Roman" w:hAnsi="Times New Roman"/>
          <w:sz w:val="28"/>
          <w:szCs w:val="28"/>
        </w:rPr>
        <w:t>осуществляющего организацию</w:t>
      </w:r>
      <w:r>
        <w:rPr>
          <w:rFonts w:ascii="Times New Roman" w:hAnsi="Times New Roman"/>
          <w:sz w:val="28"/>
          <w:szCs w:val="28"/>
        </w:rPr>
        <w:t xml:space="preserve">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подлинного гербового свидетельства о смерти умершего (погибшего);</w:t>
      </w:r>
    </w:p>
    <w:p w:rsidR="00DE7822"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документов, подтверждающих близкое родство между умершим (погибшим) и ранее умершим (погибшим);</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письменного согласия на погребение умершего (погибшего) от лица, ответственного за захоронение. </w:t>
      </w:r>
    </w:p>
    <w:p w:rsidR="001E7D38" w:rsidRDefault="001E7D38" w:rsidP="00E624A5">
      <w:pPr>
        <w:adjustRightInd w:val="0"/>
        <w:ind w:firstLine="709"/>
        <w:jc w:val="both"/>
        <w:rPr>
          <w:sz w:val="28"/>
          <w:szCs w:val="28"/>
        </w:rPr>
      </w:pPr>
      <w:r>
        <w:rPr>
          <w:sz w:val="28"/>
          <w:szCs w:val="28"/>
        </w:rPr>
        <w:t xml:space="preserve">Такое захоронение разрешается администрацией </w:t>
      </w:r>
      <w:r w:rsidR="00820D90">
        <w:rPr>
          <w:sz w:val="28"/>
          <w:szCs w:val="28"/>
        </w:rPr>
        <w:t>Кельтеевский</w:t>
      </w:r>
      <w:r>
        <w:rPr>
          <w:sz w:val="28"/>
          <w:szCs w:val="28"/>
        </w:rPr>
        <w:t xml:space="preserve"> сельского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13.16. При отсутствии архивных документов (журнала регистрации) погребение в могилы или на свободные места в оградах производится с разрешения администрации </w:t>
      </w:r>
      <w:r w:rsidR="00820D90">
        <w:rPr>
          <w:rFonts w:ascii="Times New Roman" w:hAnsi="Times New Roman"/>
          <w:sz w:val="28"/>
          <w:szCs w:val="28"/>
        </w:rPr>
        <w:t>Кельтеевский</w:t>
      </w:r>
      <w:r>
        <w:rPr>
          <w:rFonts w:ascii="Times New Roman" w:hAnsi="Times New Roman"/>
          <w:sz w:val="28"/>
          <w:szCs w:val="28"/>
        </w:rPr>
        <w:t xml:space="preserve"> сельского поселения 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13.17. Погребение на захоронениях (в могилах), признанных в установленном порядке бесхозными, осуществляется на общих основаниях.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13.18.</w:t>
      </w:r>
      <w:r>
        <w:rPr>
          <w:rFonts w:ascii="Times New Roman" w:hAnsi="Times New Roman"/>
          <w:sz w:val="28"/>
          <w:szCs w:val="28"/>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13.19.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13.20.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Pr>
          <w:rFonts w:ascii="Times New Roman" w:hAnsi="Times New Roman"/>
          <w:sz w:val="28"/>
          <w:szCs w:val="28"/>
        </w:rPr>
        <w:t>ом строгой отчётности, и хранит</w:t>
      </w:r>
      <w:r>
        <w:rPr>
          <w:rFonts w:ascii="Times New Roman" w:hAnsi="Times New Roman"/>
          <w:sz w:val="28"/>
          <w:szCs w:val="28"/>
        </w:rPr>
        <w:t xml:space="preserve">ся в архиве администрации </w:t>
      </w:r>
      <w:r w:rsidR="00820D90">
        <w:rPr>
          <w:rFonts w:ascii="Times New Roman" w:hAnsi="Times New Roman"/>
          <w:sz w:val="28"/>
          <w:szCs w:val="28"/>
        </w:rPr>
        <w:t>Кельтеевский</w:t>
      </w:r>
      <w:r>
        <w:rPr>
          <w:rFonts w:ascii="Times New Roman" w:hAnsi="Times New Roman"/>
          <w:sz w:val="28"/>
          <w:szCs w:val="28"/>
        </w:rPr>
        <w:t xml:space="preserve"> сельского поселения.</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14.</w:t>
      </w:r>
      <w:r>
        <w:rPr>
          <w:rFonts w:ascii="Times New Roman" w:hAnsi="Times New Roman"/>
          <w:b/>
          <w:sz w:val="28"/>
          <w:szCs w:val="28"/>
        </w:rPr>
        <w:tab/>
        <w:t>Памятники, памятные знаки, надмогильные и мемориальные сооружения.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14.1.</w:t>
      </w:r>
      <w:r>
        <w:rPr>
          <w:rFonts w:ascii="Times New Roman" w:hAnsi="Times New Roman"/>
          <w:sz w:val="28"/>
          <w:szCs w:val="28"/>
        </w:rPr>
        <w:tab/>
        <w:t xml:space="preserve">Памятниками считаются объемные и плоские архитектурные формы, в том числе: скульптура, стелы, обелиски, лежащие и стоячие плиты, содержащие информацию о лицах, в честь которых они установлены </w:t>
      </w:r>
      <w:r>
        <w:rPr>
          <w:rFonts w:ascii="Times New Roman" w:hAnsi="Times New Roman"/>
          <w:sz w:val="28"/>
          <w:szCs w:val="28"/>
        </w:rPr>
        <w:lastRenderedPageBreak/>
        <w:t xml:space="preserve">(мемориальную информацию). Объектами, которые не содержат такой информации, следует считать парковыми архитектурными формами.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14.2.</w:t>
      </w:r>
      <w:r>
        <w:rPr>
          <w:rFonts w:ascii="Times New Roman" w:hAnsi="Times New Roman"/>
          <w:sz w:val="28"/>
          <w:szCs w:val="28"/>
        </w:rPr>
        <w:tab/>
        <w:t xml:space="preserve">Памятными знаками считаются плоские или объемные малые </w:t>
      </w:r>
      <w:r w:rsidR="00DE7822">
        <w:rPr>
          <w:rFonts w:ascii="Times New Roman" w:hAnsi="Times New Roman"/>
          <w:sz w:val="28"/>
          <w:szCs w:val="28"/>
        </w:rPr>
        <w:t>формы, в</w:t>
      </w:r>
      <w:r>
        <w:rPr>
          <w:rFonts w:ascii="Times New Roman" w:hAnsi="Times New Roman"/>
          <w:sz w:val="28"/>
          <w:szCs w:val="28"/>
        </w:rPr>
        <w:t xml:space="preserve"> том числе транспаранты, содержащие мемориальную информацию, для установки которых требуется участок менее 0.5. кв.м.</w:t>
      </w:r>
    </w:p>
    <w:p w:rsidR="001E7D38" w:rsidRDefault="001E7D38" w:rsidP="00E624A5">
      <w:pPr>
        <w:adjustRightInd w:val="0"/>
        <w:ind w:firstLine="709"/>
        <w:jc w:val="both"/>
        <w:rPr>
          <w:sz w:val="28"/>
          <w:szCs w:val="28"/>
        </w:rPr>
      </w:pPr>
      <w:r>
        <w:rPr>
          <w:sz w:val="28"/>
          <w:szCs w:val="28"/>
        </w:rPr>
        <w:t>14.3.</w:t>
      </w:r>
      <w:r>
        <w:rPr>
          <w:sz w:val="28"/>
          <w:szCs w:val="28"/>
        </w:rPr>
        <w:tab/>
        <w:t>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w:t>
      </w:r>
    </w:p>
    <w:p w:rsidR="001E7D38" w:rsidRDefault="001E7D38" w:rsidP="00E624A5">
      <w:pPr>
        <w:adjustRightInd w:val="0"/>
        <w:ind w:firstLine="709"/>
        <w:jc w:val="both"/>
        <w:rPr>
          <w:sz w:val="28"/>
          <w:szCs w:val="28"/>
        </w:rPr>
      </w:pPr>
      <w:r>
        <w:rPr>
          <w:sz w:val="28"/>
          <w:szCs w:val="28"/>
        </w:rPr>
        <w:t xml:space="preserve">К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 Мемориальными считаются сооружения, не имеющие захоронения, но установленные в память какого-либо лица и содержащие мемориальную информацию. </w:t>
      </w:r>
    </w:p>
    <w:p w:rsidR="001E7D38" w:rsidRDefault="001E7D38"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15.</w:t>
      </w:r>
      <w:r>
        <w:rPr>
          <w:rFonts w:ascii="Times New Roman" w:hAnsi="Times New Roman"/>
          <w:b/>
          <w:sz w:val="28"/>
          <w:szCs w:val="28"/>
        </w:rPr>
        <w:tab/>
        <w:t>Изготовление и установка надмогильных сооружений.</w:t>
      </w:r>
    </w:p>
    <w:p w:rsidR="001E7D38" w:rsidRDefault="001E7D38" w:rsidP="00E624A5">
      <w:pPr>
        <w:adjustRightInd w:val="0"/>
        <w:ind w:firstLine="709"/>
        <w:jc w:val="both"/>
        <w:rPr>
          <w:sz w:val="28"/>
          <w:szCs w:val="28"/>
        </w:rPr>
      </w:pPr>
      <w:r>
        <w:rPr>
          <w:sz w:val="28"/>
          <w:szCs w:val="28"/>
        </w:rPr>
        <w:t>15.1.</w:t>
      </w:r>
      <w:r>
        <w:rPr>
          <w:sz w:val="28"/>
          <w:szCs w:val="28"/>
        </w:rPr>
        <w:tab/>
        <w:t xml:space="preserve">Надмогильные сооружения устанавливаются или заменяются на другие по согласованию </w:t>
      </w:r>
      <w:r w:rsidRPr="00D6723A">
        <w:rPr>
          <w:sz w:val="28"/>
          <w:szCs w:val="28"/>
        </w:rPr>
        <w:t>с администрацией кладбища.</w:t>
      </w:r>
    </w:p>
    <w:p w:rsidR="001E7D38" w:rsidRDefault="001E7D38" w:rsidP="00E624A5">
      <w:pPr>
        <w:adjustRightInd w:val="0"/>
        <w:ind w:firstLine="709"/>
        <w:jc w:val="both"/>
        <w:rPr>
          <w:sz w:val="28"/>
          <w:szCs w:val="28"/>
        </w:rPr>
      </w:pPr>
      <w:r>
        <w:rPr>
          <w:sz w:val="28"/>
          <w:szCs w:val="28"/>
        </w:rPr>
        <w:t>15.2.</w:t>
      </w:r>
      <w:r>
        <w:rPr>
          <w:sz w:val="28"/>
          <w:szCs w:val="28"/>
        </w:rPr>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15.3.</w:t>
      </w:r>
      <w:r>
        <w:rPr>
          <w:rFonts w:ascii="Times New Roman" w:hAnsi="Times New Roman"/>
          <w:sz w:val="28"/>
          <w:szCs w:val="28"/>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w:t>
      </w:r>
      <w:r w:rsidRPr="00D6723A">
        <w:rPr>
          <w:rFonts w:ascii="Times New Roman" w:hAnsi="Times New Roman"/>
          <w:sz w:val="28"/>
          <w:szCs w:val="28"/>
        </w:rPr>
        <w:t>дней с момента их письменного предупреждения администрацией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15.4.</w:t>
      </w:r>
      <w:r>
        <w:rPr>
          <w:rFonts w:ascii="Times New Roman" w:hAnsi="Times New Roman"/>
          <w:sz w:val="28"/>
          <w:szCs w:val="28"/>
        </w:rPr>
        <w:tab/>
        <w:t xml:space="preserve">Сооружения установленные за пределами отведенного земельного участка, подлежат сносу после предупреждения лица, ответственного за захоронение, </w:t>
      </w:r>
      <w:r w:rsidRPr="00D6723A">
        <w:rPr>
          <w:rFonts w:ascii="Times New Roman" w:hAnsi="Times New Roman"/>
          <w:sz w:val="28"/>
          <w:szCs w:val="28"/>
        </w:rPr>
        <w:t>администрацией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15.5.</w:t>
      </w:r>
      <w:r>
        <w:rPr>
          <w:rFonts w:ascii="Times New Roman" w:hAnsi="Times New Roman"/>
          <w:sz w:val="28"/>
          <w:szCs w:val="28"/>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15.6.</w:t>
      </w:r>
      <w:r>
        <w:rPr>
          <w:rFonts w:ascii="Times New Roman" w:hAnsi="Times New Roman"/>
          <w:sz w:val="28"/>
          <w:szCs w:val="28"/>
        </w:rPr>
        <w:tab/>
        <w:t>Установка памятника и других надгробных сооружений подлежит обязательной регистрации в администрации кладбища.</w:t>
      </w:r>
    </w:p>
    <w:p w:rsidR="00DE7822" w:rsidRDefault="001E7D38" w:rsidP="00E624A5">
      <w:pPr>
        <w:pStyle w:val="a4"/>
        <w:ind w:firstLine="709"/>
        <w:jc w:val="both"/>
        <w:rPr>
          <w:rFonts w:ascii="Times New Roman" w:hAnsi="Times New Roman"/>
          <w:sz w:val="28"/>
          <w:szCs w:val="28"/>
        </w:rPr>
      </w:pPr>
      <w:r>
        <w:rPr>
          <w:rFonts w:ascii="Times New Roman" w:hAnsi="Times New Roman"/>
          <w:sz w:val="28"/>
          <w:szCs w:val="28"/>
        </w:rPr>
        <w:t>15.7. Установленные гражданами (организациями) в установленном порядке надмогильные сооружения являются их собственностью.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15.8.</w:t>
      </w:r>
      <w:r>
        <w:rPr>
          <w:rFonts w:ascii="Times New Roman" w:hAnsi="Times New Roman"/>
          <w:sz w:val="28"/>
          <w:szCs w:val="28"/>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Default="001E7D38" w:rsidP="00E624A5">
      <w:pPr>
        <w:adjustRightInd w:val="0"/>
        <w:ind w:firstLine="709"/>
        <w:jc w:val="both"/>
        <w:rPr>
          <w:sz w:val="28"/>
          <w:szCs w:val="28"/>
        </w:rPr>
      </w:pPr>
      <w:r>
        <w:rPr>
          <w:sz w:val="28"/>
          <w:szCs w:val="28"/>
        </w:rPr>
        <w:t xml:space="preserve">15.9.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w:t>
      </w:r>
      <w:r>
        <w:rPr>
          <w:sz w:val="28"/>
          <w:szCs w:val="28"/>
        </w:rPr>
        <w:lastRenderedPageBreak/>
        <w:t>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15.10.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1E7D38" w:rsidRDefault="001E7D38" w:rsidP="00E624A5">
      <w:pPr>
        <w:pStyle w:val="a4"/>
        <w:ind w:firstLine="709"/>
        <w:jc w:val="both"/>
        <w:rPr>
          <w:rFonts w:ascii="Times New Roman" w:hAnsi="Times New Roman"/>
          <w:sz w:val="28"/>
          <w:szCs w:val="28"/>
        </w:rPr>
      </w:pPr>
    </w:p>
    <w:p w:rsidR="00FB52B0" w:rsidRDefault="00FB52B0" w:rsidP="00E624A5">
      <w:pPr>
        <w:pStyle w:val="a4"/>
        <w:ind w:firstLine="709"/>
        <w:jc w:val="both"/>
        <w:rPr>
          <w:rFonts w:ascii="Times New Roman" w:hAnsi="Times New Roman"/>
          <w:sz w:val="28"/>
          <w:szCs w:val="28"/>
        </w:rPr>
      </w:pPr>
    </w:p>
    <w:p w:rsidR="00FB52B0" w:rsidRDefault="00FB52B0"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16.</w:t>
      </w:r>
      <w:r>
        <w:rPr>
          <w:rFonts w:ascii="Times New Roman" w:hAnsi="Times New Roman"/>
          <w:b/>
          <w:sz w:val="28"/>
          <w:szCs w:val="28"/>
        </w:rPr>
        <w:tab/>
        <w:t>Требования к проведению эксгумации и перезахоронения.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16.1.</w:t>
      </w:r>
      <w:r>
        <w:rPr>
          <w:rFonts w:ascii="Times New Roman" w:hAnsi="Times New Roman"/>
          <w:sz w:val="28"/>
          <w:szCs w:val="28"/>
        </w:rPr>
        <w:tab/>
        <w:t xml:space="preserve">Эксгумация (извлечение останков из могилы) и перезахоронение останков умерших допускается по решению Администрации </w:t>
      </w:r>
      <w:r w:rsidR="00820D90">
        <w:rPr>
          <w:rFonts w:ascii="Times New Roman" w:hAnsi="Times New Roman"/>
          <w:sz w:val="28"/>
          <w:szCs w:val="28"/>
        </w:rPr>
        <w:t>Кельтеевский</w:t>
      </w:r>
      <w:r>
        <w:rPr>
          <w:rFonts w:ascii="Times New Roman" w:hAnsi="Times New Roman"/>
          <w:sz w:val="28"/>
          <w:szCs w:val="28"/>
        </w:rPr>
        <w:t xml:space="preserve"> сельсовета и заключения территориального отдела Роспотребнадзора Республики Башкортостан об отсутствии особо опасных инфекционных заболеваний</w:t>
      </w:r>
      <w:r w:rsidR="00DE7822">
        <w:rPr>
          <w:rFonts w:ascii="Times New Roman" w:hAnsi="Times New Roman"/>
          <w:sz w:val="28"/>
          <w:szCs w:val="28"/>
        </w:rPr>
        <w:t>,</w:t>
      </w:r>
      <w:r>
        <w:rPr>
          <w:rFonts w:ascii="Times New Roman" w:hAnsi="Times New Roman"/>
          <w:sz w:val="28"/>
          <w:szCs w:val="28"/>
        </w:rPr>
        <w:t xml:space="preserve"> в присутствии представителей администрации специализированной службой по вопросам похоронного дела. Не рекомендуется проводить перезахоронение ранее одного года с момента погребения.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16.2.</w:t>
      </w:r>
      <w:r>
        <w:rPr>
          <w:rFonts w:ascii="Times New Roman" w:hAnsi="Times New Roman"/>
          <w:sz w:val="28"/>
          <w:szCs w:val="28"/>
        </w:rPr>
        <w:tab/>
        <w:t>Эксгумация преимущественно производится в зимнее (холодное) время года, в светлое время суток.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16.3.</w:t>
      </w:r>
      <w:r>
        <w:rPr>
          <w:rFonts w:ascii="Times New Roman" w:hAnsi="Times New Roman"/>
          <w:sz w:val="28"/>
          <w:szCs w:val="28"/>
        </w:rPr>
        <w:tab/>
        <w:t>Извлечение останков из могил (за исключением случаев извлечения по предписанию правоохранительных органов) допускается при наличии:</w:t>
      </w:r>
    </w:p>
    <w:p w:rsidR="001E7D38" w:rsidRDefault="00E624A5" w:rsidP="00E624A5">
      <w:pPr>
        <w:pStyle w:val="a4"/>
        <w:ind w:firstLine="709"/>
        <w:jc w:val="both"/>
        <w:rPr>
          <w:rFonts w:ascii="Times New Roman" w:hAnsi="Times New Roman"/>
          <w:sz w:val="28"/>
          <w:szCs w:val="28"/>
        </w:rPr>
      </w:pPr>
      <w:r>
        <w:rPr>
          <w:rFonts w:ascii="Times New Roman" w:hAnsi="Times New Roman"/>
          <w:sz w:val="28"/>
          <w:szCs w:val="28"/>
        </w:rPr>
        <w:t>1)</w:t>
      </w:r>
      <w:r w:rsidR="001E7D38">
        <w:rPr>
          <w:rFonts w:ascii="Times New Roman" w:hAnsi="Times New Roman"/>
          <w:sz w:val="28"/>
          <w:szCs w:val="28"/>
        </w:rPr>
        <w:t>заявления на проведение эксгумации (перезахоронения);</w:t>
      </w:r>
    </w:p>
    <w:p w:rsidR="001E7D38" w:rsidRDefault="00E624A5" w:rsidP="00E624A5">
      <w:pPr>
        <w:pStyle w:val="a4"/>
        <w:ind w:firstLine="709"/>
        <w:jc w:val="both"/>
        <w:rPr>
          <w:rFonts w:ascii="Times New Roman" w:hAnsi="Times New Roman"/>
          <w:sz w:val="28"/>
          <w:szCs w:val="28"/>
        </w:rPr>
      </w:pPr>
      <w:r>
        <w:rPr>
          <w:rFonts w:ascii="Times New Roman" w:hAnsi="Times New Roman"/>
          <w:sz w:val="28"/>
          <w:szCs w:val="28"/>
        </w:rPr>
        <w:t>2)</w:t>
      </w:r>
      <w:r w:rsidR="001E7D38">
        <w:rPr>
          <w:rFonts w:ascii="Times New Roman" w:hAnsi="Times New Roman"/>
          <w:sz w:val="28"/>
          <w:szCs w:val="28"/>
        </w:rPr>
        <w:t>свидетельства о смерти умершего;</w:t>
      </w:r>
    </w:p>
    <w:p w:rsidR="001E7D38" w:rsidRDefault="00E624A5" w:rsidP="00E624A5">
      <w:pPr>
        <w:pStyle w:val="a4"/>
        <w:ind w:firstLine="709"/>
        <w:jc w:val="both"/>
        <w:rPr>
          <w:rFonts w:ascii="Times New Roman" w:hAnsi="Times New Roman"/>
          <w:sz w:val="28"/>
          <w:szCs w:val="28"/>
        </w:rPr>
      </w:pPr>
      <w:r>
        <w:rPr>
          <w:rFonts w:ascii="Times New Roman" w:hAnsi="Times New Roman"/>
          <w:sz w:val="28"/>
          <w:szCs w:val="28"/>
        </w:rPr>
        <w:t>3)</w:t>
      </w:r>
      <w:r w:rsidR="001E7D38">
        <w:rPr>
          <w:rFonts w:ascii="Times New Roman" w:hAnsi="Times New Roman"/>
          <w:sz w:val="28"/>
          <w:szCs w:val="28"/>
        </w:rPr>
        <w:t>заключения Роспотребнадзора Республики Башкортостан;</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4).решения Администрации </w:t>
      </w:r>
      <w:r w:rsidR="00820D90">
        <w:rPr>
          <w:rFonts w:ascii="Times New Roman" w:hAnsi="Times New Roman"/>
          <w:sz w:val="28"/>
          <w:szCs w:val="28"/>
        </w:rPr>
        <w:t>Кельтеевский</w:t>
      </w:r>
      <w:r>
        <w:rPr>
          <w:rFonts w:ascii="Times New Roman" w:hAnsi="Times New Roman"/>
          <w:sz w:val="28"/>
          <w:szCs w:val="28"/>
        </w:rPr>
        <w:t xml:space="preserve"> сельсовета о возможности проведения эксгумации (перезахоронения);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в случае перезахоронения останков на кладбище в ином населенном пункте дополнительно требуется согласование органов местного самоуправления того населенного пункта, в котором будет осуществлено захоронение.</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16.4. Эксгумация по предписанию правоохранительных органов производится с обязательным соблюдением санитарных требований.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16.5. Могила в случае извлечения останков должна быть продезинфицирована дезинфицированными средствами, разрешёнными к применению в установленном порядке, засыпана и спланирована.</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17.</w:t>
      </w:r>
      <w:r>
        <w:rPr>
          <w:rFonts w:ascii="Times New Roman" w:hAnsi="Times New Roman"/>
          <w:b/>
          <w:sz w:val="28"/>
          <w:szCs w:val="28"/>
        </w:rPr>
        <w:tab/>
        <w:t>Обязанности администрации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17.1.</w:t>
      </w:r>
      <w:r>
        <w:rPr>
          <w:rFonts w:ascii="Times New Roman" w:hAnsi="Times New Roman"/>
          <w:sz w:val="28"/>
          <w:szCs w:val="28"/>
        </w:rPr>
        <w:tab/>
        <w:t>Администрация кладбища обязана содержать кладбище в надлежащем порядке и обеспечивать:</w:t>
      </w:r>
    </w:p>
    <w:p w:rsidR="001E7D38" w:rsidRDefault="001E7D38" w:rsidP="00E624A5">
      <w:pPr>
        <w:adjustRightInd w:val="0"/>
        <w:ind w:firstLine="709"/>
        <w:jc w:val="both"/>
        <w:rPr>
          <w:sz w:val="28"/>
          <w:szCs w:val="28"/>
        </w:rPr>
      </w:pPr>
      <w:r>
        <w:rPr>
          <w:sz w:val="28"/>
          <w:szCs w:val="28"/>
        </w:rPr>
        <w:t xml:space="preserve">- </w:t>
      </w:r>
      <w:r>
        <w:rPr>
          <w:sz w:val="28"/>
          <w:szCs w:val="28"/>
        </w:rPr>
        <w:tab/>
        <w:t>своевременную подготовку могил, захоронение умерших, урн с прахом или праха после кремации, подготовку регистрационных знаков, установку памятников и уход за могилами;</w:t>
      </w:r>
    </w:p>
    <w:p w:rsidR="001E7D38" w:rsidRDefault="001E7D38" w:rsidP="00E624A5">
      <w:pPr>
        <w:adjustRightInd w:val="0"/>
        <w:ind w:firstLine="709"/>
        <w:jc w:val="both"/>
        <w:rPr>
          <w:sz w:val="28"/>
          <w:szCs w:val="28"/>
        </w:rPr>
      </w:pPr>
      <w:r>
        <w:rPr>
          <w:sz w:val="28"/>
          <w:szCs w:val="28"/>
        </w:rPr>
        <w:t xml:space="preserve">- </w:t>
      </w:r>
      <w:r>
        <w:rPr>
          <w:sz w:val="28"/>
          <w:szCs w:val="28"/>
        </w:rPr>
        <w:tab/>
        <w:t>соблюдение установленной нормы отвода каждого земельного участка для захоронения и правил подготовки могил;</w:t>
      </w:r>
    </w:p>
    <w:p w:rsidR="001E7D38" w:rsidRDefault="001E7D38" w:rsidP="00E624A5">
      <w:pPr>
        <w:adjustRightInd w:val="0"/>
        <w:ind w:firstLine="709"/>
        <w:jc w:val="both"/>
        <w:rPr>
          <w:sz w:val="28"/>
          <w:szCs w:val="28"/>
        </w:rPr>
      </w:pPr>
      <w:r>
        <w:rPr>
          <w:sz w:val="28"/>
          <w:szCs w:val="28"/>
        </w:rPr>
        <w:lastRenderedPageBreak/>
        <w:t>- содержание в исправном состоянии зданий, инженерного оборудования территории кладбища (работу поливочного водопровода, общественных туалетов, освещения), ее ограды, дорог, площадок и их ремонт;</w:t>
      </w:r>
    </w:p>
    <w:p w:rsidR="001E7D38" w:rsidRDefault="001E7D38" w:rsidP="00E624A5">
      <w:pPr>
        <w:adjustRightInd w:val="0"/>
        <w:ind w:firstLine="709"/>
        <w:jc w:val="both"/>
        <w:rPr>
          <w:sz w:val="28"/>
          <w:szCs w:val="28"/>
        </w:rPr>
      </w:pPr>
      <w:r>
        <w:rPr>
          <w:sz w:val="28"/>
          <w:szCs w:val="28"/>
        </w:rPr>
        <w:t>- уход за зелеными насаждениями на всей территории кладбища, их полив и обновление;</w:t>
      </w:r>
    </w:p>
    <w:p w:rsidR="001E7D38" w:rsidRDefault="001E7D38" w:rsidP="00E624A5">
      <w:pPr>
        <w:adjustRightInd w:val="0"/>
        <w:ind w:firstLine="709"/>
        <w:jc w:val="both"/>
        <w:rPr>
          <w:sz w:val="28"/>
          <w:szCs w:val="28"/>
        </w:rPr>
      </w:pPr>
      <w:r>
        <w:rPr>
          <w:sz w:val="28"/>
          <w:szCs w:val="28"/>
        </w:rPr>
        <w:t>- удаление с могил и вывоз с территории кладбища засохших цветов и венков;</w:t>
      </w:r>
    </w:p>
    <w:p w:rsidR="001E7D38" w:rsidRDefault="001E7D38" w:rsidP="00E624A5">
      <w:pPr>
        <w:adjustRightInd w:val="0"/>
        <w:ind w:firstLine="709"/>
        <w:jc w:val="both"/>
        <w:rPr>
          <w:sz w:val="28"/>
          <w:szCs w:val="28"/>
        </w:rPr>
      </w:pPr>
      <w:r>
        <w:rPr>
          <w:sz w:val="28"/>
          <w:szCs w:val="28"/>
        </w:rPr>
        <w:t>- систематическую уборку всей территории кладбища и своевременный вывоз мусора;</w:t>
      </w:r>
    </w:p>
    <w:p w:rsidR="001E7D38" w:rsidRDefault="001E7D38" w:rsidP="00E624A5">
      <w:pPr>
        <w:adjustRightInd w:val="0"/>
        <w:ind w:firstLine="709"/>
        <w:jc w:val="both"/>
        <w:rPr>
          <w:sz w:val="28"/>
          <w:szCs w:val="28"/>
        </w:rPr>
      </w:pPr>
      <w:r>
        <w:rPr>
          <w:sz w:val="28"/>
          <w:szCs w:val="28"/>
        </w:rPr>
        <w:t>- предоставление гражданам напрокат инвентаря для ухода за могилами (лопаты, грабли, ведра и т.п.);</w:t>
      </w:r>
    </w:p>
    <w:p w:rsidR="001E7D38" w:rsidRDefault="001E7D38" w:rsidP="00E624A5">
      <w:pPr>
        <w:adjustRightInd w:val="0"/>
        <w:ind w:firstLine="709"/>
        <w:jc w:val="both"/>
        <w:rPr>
          <w:sz w:val="28"/>
          <w:szCs w:val="28"/>
        </w:rPr>
      </w:pPr>
      <w:r>
        <w:rPr>
          <w:sz w:val="28"/>
          <w:szCs w:val="28"/>
        </w:rPr>
        <w:t>- содержание в надлежащем порядке братских могил, памятников и могил, находящихся под охраной государства;</w:t>
      </w:r>
    </w:p>
    <w:p w:rsidR="001E7D38" w:rsidRDefault="001E7D38" w:rsidP="00E624A5">
      <w:pPr>
        <w:adjustRightInd w:val="0"/>
        <w:ind w:firstLine="709"/>
        <w:jc w:val="both"/>
        <w:rPr>
          <w:sz w:val="28"/>
          <w:szCs w:val="28"/>
        </w:rPr>
      </w:pPr>
      <w:r>
        <w:rPr>
          <w:sz w:val="28"/>
          <w:szCs w:val="28"/>
        </w:rPr>
        <w:t>- высокую культуру обслуживания;</w:t>
      </w:r>
    </w:p>
    <w:p w:rsidR="001E7D38" w:rsidRDefault="001E7D38" w:rsidP="00E624A5">
      <w:pPr>
        <w:adjustRightInd w:val="0"/>
        <w:ind w:firstLine="709"/>
        <w:jc w:val="both"/>
        <w:rPr>
          <w:sz w:val="28"/>
          <w:szCs w:val="28"/>
        </w:rPr>
      </w:pPr>
      <w:r>
        <w:rPr>
          <w:sz w:val="28"/>
          <w:szCs w:val="28"/>
        </w:rPr>
        <w:t>- соблюдение правил пожарной безопасности;</w:t>
      </w:r>
    </w:p>
    <w:p w:rsidR="001E7D38" w:rsidRDefault="001E7D38" w:rsidP="00E624A5">
      <w:pPr>
        <w:adjustRightInd w:val="0"/>
        <w:ind w:firstLine="709"/>
        <w:jc w:val="both"/>
        <w:rPr>
          <w:sz w:val="28"/>
          <w:szCs w:val="28"/>
        </w:rPr>
      </w:pPr>
      <w:r>
        <w:rPr>
          <w:sz w:val="28"/>
          <w:szCs w:val="28"/>
        </w:rPr>
        <w:t>- исправность землеройной техники, транспортных средств, механизмов и инвентаря; сохранность машин, механизмов, инвентаря, памятников и пр.</w:t>
      </w:r>
    </w:p>
    <w:p w:rsidR="001E7D38" w:rsidRDefault="001E7D38" w:rsidP="00E624A5">
      <w:pPr>
        <w:adjustRightInd w:val="0"/>
        <w:ind w:firstLine="709"/>
        <w:jc w:val="both"/>
        <w:rPr>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18.</w:t>
      </w:r>
      <w:r>
        <w:rPr>
          <w:rFonts w:ascii="Times New Roman" w:hAnsi="Times New Roman"/>
          <w:b/>
          <w:sz w:val="28"/>
          <w:szCs w:val="28"/>
        </w:rPr>
        <w:tab/>
        <w:t>Правила посещения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18.1.</w:t>
      </w:r>
      <w:r>
        <w:rPr>
          <w:rFonts w:ascii="Times New Roman" w:hAnsi="Times New Roman"/>
          <w:sz w:val="28"/>
          <w:szCs w:val="28"/>
        </w:rPr>
        <w:tab/>
        <w:t>На территории кладбища посетители должны соблюдать общественный порядок и тишину.</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18.2.</w:t>
      </w:r>
      <w:r>
        <w:rPr>
          <w:rFonts w:ascii="Times New Roman" w:hAnsi="Times New Roman"/>
          <w:sz w:val="28"/>
          <w:szCs w:val="28"/>
        </w:rPr>
        <w:tab/>
        <w:t>На территории кладбища, а также на прилегающей к ней территории запрещается:</w:t>
      </w:r>
    </w:p>
    <w:p w:rsidR="001E7D38" w:rsidRDefault="001E7D38" w:rsidP="00E624A5">
      <w:pPr>
        <w:adjustRightInd w:val="0"/>
        <w:ind w:firstLine="709"/>
        <w:jc w:val="both"/>
        <w:rPr>
          <w:sz w:val="28"/>
          <w:szCs w:val="28"/>
        </w:rPr>
      </w:pPr>
      <w:r>
        <w:rPr>
          <w:sz w:val="28"/>
          <w:szCs w:val="28"/>
        </w:rPr>
        <w:t xml:space="preserve">- </w:t>
      </w:r>
      <w:r>
        <w:rPr>
          <w:sz w:val="28"/>
          <w:szCs w:val="28"/>
        </w:rPr>
        <w:tab/>
        <w:t>устанавливать, переделывать и снимать памятники, мемориальные доски и другие надмогильные сооружения без разрешения администрации;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портить памятники, оборудование кладбища, засорять территорию;</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ломать зеленые насаждения, рвать цветы, осуществлять сбор ягод и плодов;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распивать спиртные напитки и находиться в нетрезвом состоянии;</w:t>
      </w:r>
      <w:r>
        <w:rPr>
          <w:rFonts w:ascii="Times New Roman" w:hAnsi="Times New Roman"/>
          <w:sz w:val="28"/>
          <w:szCs w:val="28"/>
        </w:rPr>
        <w:br/>
        <w:t>-</w:t>
      </w:r>
      <w:r>
        <w:rPr>
          <w:rFonts w:ascii="Times New Roman" w:hAnsi="Times New Roman"/>
          <w:sz w:val="28"/>
          <w:szCs w:val="28"/>
        </w:rPr>
        <w:tab/>
        <w:t>водить собак, пасти домашних животных, ловить птиц;</w:t>
      </w:r>
      <w:r>
        <w:rPr>
          <w:rFonts w:ascii="Times New Roman" w:hAnsi="Times New Roman"/>
          <w:sz w:val="28"/>
          <w:szCs w:val="28"/>
        </w:rPr>
        <w:br/>
        <w:t>-</w:t>
      </w:r>
      <w:r>
        <w:rPr>
          <w:rFonts w:ascii="Times New Roman" w:hAnsi="Times New Roman"/>
          <w:sz w:val="28"/>
          <w:szCs w:val="28"/>
        </w:rPr>
        <w:tab/>
        <w:t>разводить костры, добывать глину, песок, резать дерн;</w:t>
      </w:r>
      <w:r>
        <w:rPr>
          <w:rFonts w:ascii="Times New Roman" w:hAnsi="Times New Roman"/>
          <w:sz w:val="28"/>
          <w:szCs w:val="28"/>
        </w:rPr>
        <w:br/>
        <w:t xml:space="preserve">- </w:t>
      </w:r>
      <w:r>
        <w:rPr>
          <w:rFonts w:ascii="Times New Roman" w:hAnsi="Times New Roman"/>
          <w:sz w:val="28"/>
          <w:szCs w:val="28"/>
        </w:rPr>
        <w:tab/>
        <w:t>производить раскопку грунта, оставлять строительный мусор и другие материалы;</w:t>
      </w:r>
    </w:p>
    <w:p w:rsidR="001E7D38" w:rsidRDefault="001E7D38" w:rsidP="00E624A5">
      <w:pPr>
        <w:adjustRightInd w:val="0"/>
        <w:ind w:firstLine="709"/>
        <w:jc w:val="both"/>
        <w:rPr>
          <w:sz w:val="28"/>
          <w:szCs w:val="28"/>
        </w:rPr>
      </w:pPr>
      <w:r>
        <w:rPr>
          <w:sz w:val="28"/>
          <w:szCs w:val="28"/>
        </w:rPr>
        <w:t xml:space="preserve">- </w:t>
      </w:r>
      <w:r>
        <w:rPr>
          <w:sz w:val="28"/>
          <w:szCs w:val="28"/>
        </w:rPr>
        <w:tab/>
        <w:t>находиться на территории кладбища после его закрытия;</w:t>
      </w:r>
    </w:p>
    <w:p w:rsidR="001E7D38" w:rsidRDefault="001E7D38" w:rsidP="00E624A5">
      <w:pPr>
        <w:adjustRightInd w:val="0"/>
        <w:ind w:firstLine="709"/>
        <w:jc w:val="both"/>
        <w:rPr>
          <w:sz w:val="28"/>
          <w:szCs w:val="28"/>
        </w:rPr>
      </w:pPr>
      <w:r>
        <w:rPr>
          <w:sz w:val="28"/>
          <w:szCs w:val="28"/>
        </w:rPr>
        <w:t>- производить иные действия, нарушающие общественный порядок и чистоту территории кладбища.</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19.</w:t>
      </w:r>
      <w:r>
        <w:rPr>
          <w:rFonts w:ascii="Times New Roman" w:hAnsi="Times New Roman"/>
          <w:b/>
          <w:sz w:val="28"/>
          <w:szCs w:val="28"/>
        </w:rPr>
        <w:tab/>
        <w:t>Правила движения транспортных средств по территории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19.1. </w:t>
      </w:r>
      <w:r>
        <w:rPr>
          <w:rFonts w:ascii="Times New Roman" w:hAnsi="Times New Roman"/>
          <w:sz w:val="28"/>
          <w:szCs w:val="28"/>
        </w:rPr>
        <w:tab/>
      </w:r>
      <w:proofErr w:type="spellStart"/>
      <w:r w:rsidR="002E57EE">
        <w:rPr>
          <w:rFonts w:ascii="Times New Roman" w:hAnsi="Times New Roman"/>
          <w:sz w:val="28"/>
          <w:szCs w:val="28"/>
        </w:rPr>
        <w:t>Катафальное</w:t>
      </w:r>
      <w:proofErr w:type="spellEnd"/>
      <w:r w:rsidR="002E57EE">
        <w:rPr>
          <w:rFonts w:ascii="Times New Roman" w:hAnsi="Times New Roman"/>
          <w:sz w:val="28"/>
          <w:szCs w:val="28"/>
        </w:rPr>
        <w:t xml:space="preserve"> транспортное</w:t>
      </w:r>
      <w:r>
        <w:rPr>
          <w:rFonts w:ascii="Times New Roman" w:hAnsi="Times New Roman"/>
          <w:sz w:val="28"/>
          <w:szCs w:val="28"/>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19.2.</w:t>
      </w:r>
      <w:r>
        <w:rPr>
          <w:rFonts w:ascii="Times New Roman" w:hAnsi="Times New Roman"/>
          <w:sz w:val="28"/>
          <w:szCs w:val="28"/>
        </w:rPr>
        <w:tab/>
        <w:t xml:space="preserve">При проведении на кладбищах мероприятий, посвященных определенным датам, администрацией кладбища может быть введен особый </w:t>
      </w:r>
      <w:r>
        <w:rPr>
          <w:rFonts w:ascii="Times New Roman" w:hAnsi="Times New Roman"/>
          <w:sz w:val="28"/>
          <w:szCs w:val="28"/>
        </w:rPr>
        <w:lastRenderedPageBreak/>
        <w:t>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20. Работы по благоустройству и содержанию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rPr>
        <w:tab/>
        <w:t xml:space="preserve">Перечень работ по благоустройству и содержанию кладбища: </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обустройство контейнерных площадок, уборка и вывоз мусора;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устройство пешеходных дорожек;</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монтаж и обслуживание освещения;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монтаж и обслуживание камер видеонаблюдения;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выпиловка сухостойных и «больных» деревьев и кустарников;</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содержание и благоустройство воинских захоронений;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ограждение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разработка схем захоронений, разбивка по кварталам, паспортизация захоронений;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устройство зон отдыха (скамейки, туалет, вода);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разработка и утверждение порядка работы кладбища;</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ведение книг учёта регистрации захоронений и могильных сооружений;</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оформление удостоверений о захоронениях;</w:t>
      </w:r>
    </w:p>
    <w:p w:rsidR="00FB52B0" w:rsidRDefault="001E7D38" w:rsidP="00E624A5">
      <w:pPr>
        <w:pStyle w:val="a4"/>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соблюдение пропускного режима, распорядка дня на кладбище.  </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21.Ответственность и порядок обжалования.</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t xml:space="preserve">Лица, чьи права и законные интересы нарушены в результате неисполнения и (или) ненадлежащего исполнения обязанностей Администрацией сельского поселения </w:t>
      </w:r>
      <w:r w:rsidR="00820D90">
        <w:rPr>
          <w:rFonts w:ascii="Times New Roman" w:hAnsi="Times New Roman"/>
          <w:sz w:val="28"/>
          <w:szCs w:val="28"/>
        </w:rPr>
        <w:t xml:space="preserve">Кельтеевский </w:t>
      </w:r>
      <w:r>
        <w:rPr>
          <w:rFonts w:ascii="Times New Roman" w:hAnsi="Times New Roman"/>
          <w:sz w:val="28"/>
          <w:szCs w:val="28"/>
        </w:rPr>
        <w:t>сельсовет требований, установленных настоящим Положением, вправе обжаловать действия (бездействие) Администрации сельского поселения в судебном порядке.</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center"/>
        <w:rPr>
          <w:rFonts w:ascii="Times New Roman" w:hAnsi="Times New Roman"/>
          <w:b/>
          <w:sz w:val="28"/>
          <w:szCs w:val="28"/>
        </w:rPr>
      </w:pPr>
      <w:r>
        <w:rPr>
          <w:rFonts w:ascii="Times New Roman" w:hAnsi="Times New Roman"/>
          <w:b/>
          <w:sz w:val="28"/>
          <w:szCs w:val="28"/>
        </w:rPr>
        <w:t>22. Органы, осуществляющие контроль за деятельность общественных кладбищ.</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22.1.</w:t>
      </w:r>
      <w:r>
        <w:rPr>
          <w:rFonts w:ascii="Times New Roman" w:hAnsi="Times New Roman"/>
          <w:sz w:val="28"/>
          <w:szCs w:val="28"/>
        </w:rPr>
        <w:tab/>
        <w:t>Территориальный отдел Роспотребнадзора в Республике Башкортостан осуществляет контроль за соблюдением санитарных правил устройства и содержания кладбищ.</w:t>
      </w:r>
    </w:p>
    <w:p w:rsidR="001E7D38" w:rsidRDefault="001E7D38" w:rsidP="00E624A5">
      <w:pPr>
        <w:pStyle w:val="a4"/>
        <w:ind w:firstLine="709"/>
        <w:jc w:val="both"/>
        <w:rPr>
          <w:rFonts w:ascii="Times New Roman" w:hAnsi="Times New Roman"/>
          <w:sz w:val="28"/>
          <w:szCs w:val="28"/>
        </w:rPr>
      </w:pPr>
      <w:r>
        <w:rPr>
          <w:rFonts w:ascii="Times New Roman" w:hAnsi="Times New Roman"/>
          <w:sz w:val="28"/>
          <w:szCs w:val="28"/>
        </w:rPr>
        <w:t>22.2. Органы полиции общественной безопасности осуществляют контроль за соблюдением правопорядка на территории кладбищ.</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sectPr w:rsidR="001E7D38" w:rsidSect="00FB52B0">
      <w:pgSz w:w="11906" w:h="16838"/>
      <w:pgMar w:top="1134" w:right="680"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30ED"/>
    <w:rsid w:val="000A0A9F"/>
    <w:rsid w:val="00130E47"/>
    <w:rsid w:val="001B6150"/>
    <w:rsid w:val="001E7D38"/>
    <w:rsid w:val="002429A8"/>
    <w:rsid w:val="002A6043"/>
    <w:rsid w:val="002D4B45"/>
    <w:rsid w:val="002E57EE"/>
    <w:rsid w:val="002F75D3"/>
    <w:rsid w:val="00384D6A"/>
    <w:rsid w:val="0043333C"/>
    <w:rsid w:val="005130ED"/>
    <w:rsid w:val="005C1EB8"/>
    <w:rsid w:val="006508C4"/>
    <w:rsid w:val="007B40FD"/>
    <w:rsid w:val="00801A9C"/>
    <w:rsid w:val="00820D90"/>
    <w:rsid w:val="00824EF1"/>
    <w:rsid w:val="00862172"/>
    <w:rsid w:val="008D2BC7"/>
    <w:rsid w:val="008F03D3"/>
    <w:rsid w:val="009B15AA"/>
    <w:rsid w:val="009C7970"/>
    <w:rsid w:val="009C7C68"/>
    <w:rsid w:val="00A00213"/>
    <w:rsid w:val="00A5121A"/>
    <w:rsid w:val="00A56337"/>
    <w:rsid w:val="00AE2004"/>
    <w:rsid w:val="00B867CF"/>
    <w:rsid w:val="00C3477C"/>
    <w:rsid w:val="00C573AC"/>
    <w:rsid w:val="00CC47A6"/>
    <w:rsid w:val="00CD698C"/>
    <w:rsid w:val="00D20347"/>
    <w:rsid w:val="00D61F63"/>
    <w:rsid w:val="00DE7822"/>
    <w:rsid w:val="00E624A5"/>
    <w:rsid w:val="00EA33DD"/>
    <w:rsid w:val="00EB7F00"/>
    <w:rsid w:val="00F016EE"/>
    <w:rsid w:val="00F46116"/>
    <w:rsid w:val="00FB5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2D4B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2D4B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214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D9D5C6CBA4FEE71393FE828D091F86396C691E9C3AB50EC0DE42A40EX616L" TargetMode="External"/><Relationship Id="rId3" Type="http://schemas.openxmlformats.org/officeDocument/2006/relationships/settings" Target="settings.xml"/><Relationship Id="rId7" Type="http://schemas.openxmlformats.org/officeDocument/2006/relationships/hyperlink" Target="http://kelte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6689</Words>
  <Characters>38129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Админ</cp:lastModifiedBy>
  <cp:revision>13</cp:revision>
  <cp:lastPrinted>2021-03-10T11:28:00Z</cp:lastPrinted>
  <dcterms:created xsi:type="dcterms:W3CDTF">2021-01-26T10:46:00Z</dcterms:created>
  <dcterms:modified xsi:type="dcterms:W3CDTF">2021-03-18T10:30:00Z</dcterms:modified>
</cp:coreProperties>
</file>