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9B" w:rsidRDefault="00004E83" w:rsidP="00004E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4619E9" w:rsidRPr="00C249BA" w:rsidRDefault="00C249BA" w:rsidP="00C249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B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Кельтеевский сельсовет муниципального района Калтасинский район Республики Башкортостан</w:t>
      </w:r>
    </w:p>
    <w:p w:rsidR="00980C9B" w:rsidRPr="00C249BA" w:rsidRDefault="00980C9B" w:rsidP="00453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9BA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C249BA" w:rsidRPr="00C249BA">
        <w:rPr>
          <w:rFonts w:ascii="Times New Roman" w:hAnsi="Times New Roman" w:cs="Times New Roman"/>
          <w:b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C249BA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BDF" w:rsidRDefault="006F48B6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36CB2" w:rsidRDefault="00436CB2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CB2" w:rsidRPr="009B2B12" w:rsidRDefault="00436CB2" w:rsidP="00436CB2">
      <w:pPr>
        <w:tabs>
          <w:tab w:val="left" w:pos="9356"/>
        </w:tabs>
        <w:spacing w:line="240" w:lineRule="auto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24.03.2020 год                                                                                           №____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C249BA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C24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>с Федеральн</w:t>
      </w:r>
      <w:r w:rsidR="00C249BA">
        <w:rPr>
          <w:rFonts w:ascii="Times New Roman" w:hAnsi="Times New Roman" w:cs="Times New Roman"/>
          <w:sz w:val="28"/>
          <w:szCs w:val="28"/>
        </w:rPr>
        <w:t>ым</w:t>
      </w:r>
      <w:r w:rsidR="00674134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C249BA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249BA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C249BA">
        <w:rPr>
          <w:rFonts w:ascii="Times New Roman" w:hAnsi="Times New Roman" w:cs="Times New Roman"/>
          <w:sz w:val="28"/>
          <w:szCs w:val="28"/>
        </w:rPr>
        <w:t xml:space="preserve"> </w:t>
      </w:r>
      <w:r w:rsidR="00403B88">
        <w:rPr>
          <w:rFonts w:ascii="Times New Roman" w:hAnsi="Times New Roman" w:cs="Times New Roman"/>
          <w:sz w:val="28"/>
          <w:szCs w:val="28"/>
        </w:rPr>
        <w:t xml:space="preserve">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C249BA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C249BA">
        <w:rPr>
          <w:rFonts w:ascii="Times New Roman" w:hAnsi="Times New Roman" w:cs="Times New Roman"/>
          <w:sz w:val="28"/>
          <w:szCs w:val="28"/>
        </w:rPr>
        <w:t xml:space="preserve">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C249BA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C249BA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C249BA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436CB2" w:rsidRPr="00436CB2">
        <w:rPr>
          <w:rFonts w:ascii="Times New Roman" w:hAnsi="Times New Roman" w:cs="Times New Roman"/>
          <w:sz w:val="28"/>
          <w:szCs w:val="28"/>
        </w:rPr>
        <w:t xml:space="preserve"> </w:t>
      </w:r>
      <w:r w:rsidR="00436CB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436CB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436CB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36CB2" w:rsidRDefault="00436CB2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CB2" w:rsidRPr="00EF7C96" w:rsidRDefault="00436CB2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6CB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Б.Р.Рашитов</w:t>
      </w:r>
    </w:p>
    <w:p w:rsidR="00436CB2" w:rsidRDefault="00436CB2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36CB2" w:rsidRDefault="00436CB2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36CB2" w:rsidRDefault="00436CB2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36CB2" w:rsidRDefault="00436CB2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36CB2" w:rsidRDefault="00436CB2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436CB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 от </w:t>
      </w:r>
      <w:r w:rsidR="00436CB2">
        <w:rPr>
          <w:rFonts w:ascii="Times New Roman" w:hAnsi="Times New Roman" w:cs="Times New Roman"/>
          <w:sz w:val="28"/>
          <w:szCs w:val="28"/>
        </w:rPr>
        <w:t>24.03.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36C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36CB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436CB2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436CB2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436CB2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36CB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436CB2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36CB2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436CB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436CB2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436CB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436CB2">
        <w:rPr>
          <w:rFonts w:ascii="Times New Roman" w:hAnsi="Times New Roman" w:cs="Times New Roman"/>
          <w:i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36CB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436CB2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436CB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436CB2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436CB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36CB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4C462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436CB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436CB2">
        <w:rPr>
          <w:rFonts w:ascii="Times New Roman" w:hAnsi="Times New Roman" w:cs="Times New Roman"/>
          <w:sz w:val="28"/>
          <w:szCs w:val="28"/>
        </w:rPr>
        <w:t xml:space="preserve"> </w:t>
      </w:r>
      <w:r w:rsidR="004C462B">
        <w:rPr>
          <w:rFonts w:ascii="Times New Roman" w:hAnsi="Times New Roman" w:cs="Times New Roman"/>
          <w:sz w:val="28"/>
          <w:szCs w:val="28"/>
        </w:rPr>
        <w:t xml:space="preserve">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436CB2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 xml:space="preserve">аяплощадкадля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и учетбесхозяйных,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36CB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436CB2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r w:rsidR="00436CB2">
        <w:rPr>
          <w:rFonts w:ascii="Times New Roman" w:hAnsi="Times New Roman" w:cs="Times New Roman"/>
          <w:sz w:val="28"/>
          <w:szCs w:val="28"/>
        </w:rPr>
        <w:t>Калтасинскому району Республики Башкортостан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12175" w:rsidRDefault="00F32CDA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структурные подразделения </w:t>
      </w:r>
      <w:r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 w:rsidR="00436CB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436CB2">
        <w:rPr>
          <w:rFonts w:ascii="Times New Roman" w:hAnsi="Times New Roman" w:cs="Times New Roman"/>
          <w:sz w:val="28"/>
          <w:szCs w:val="28"/>
        </w:rPr>
        <w:t xml:space="preserve"> </w:t>
      </w:r>
      <w:r w:rsidRPr="009977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97773">
        <w:rPr>
          <w:rFonts w:ascii="Times New Roman" w:hAnsi="Times New Roman" w:cs="Times New Roman"/>
          <w:sz w:val="28"/>
          <w:szCs w:val="28"/>
        </w:rPr>
        <w:t>Б</w:t>
      </w:r>
      <w:r w:rsidR="00290D89">
        <w:rPr>
          <w:rFonts w:ascii="Times New Roman" w:hAnsi="Times New Roman" w:cs="Times New Roman"/>
          <w:sz w:val="28"/>
          <w:szCs w:val="28"/>
        </w:rPr>
        <w:t>ашкортостан</w:t>
      </w:r>
      <w:r w:rsidR="00112175">
        <w:rPr>
          <w:rFonts w:ascii="Times New Roman" w:hAnsi="Times New Roman" w:cs="Times New Roman"/>
          <w:sz w:val="28"/>
          <w:szCs w:val="28"/>
        </w:rPr>
        <w:t>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r w:rsidR="00436CB2">
        <w:rPr>
          <w:rFonts w:ascii="Times New Roman" w:hAnsi="Times New Roman" w:cs="Times New Roman"/>
          <w:sz w:val="28"/>
          <w:szCs w:val="28"/>
        </w:rPr>
        <w:t>Калтасинскому району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E7C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0E1E7C">
        <w:rPr>
          <w:rFonts w:ascii="Times New Roman" w:hAnsi="Times New Roman" w:cs="Times New Roman"/>
          <w:sz w:val="28"/>
          <w:szCs w:val="28"/>
        </w:rPr>
        <w:t xml:space="preserve"> </w:t>
      </w:r>
      <w:r w:rsidR="00522C1A" w:rsidRPr="00997773">
        <w:rPr>
          <w:rFonts w:ascii="Times New Roman" w:hAnsi="Times New Roman" w:cs="Times New Roman"/>
          <w:sz w:val="28"/>
          <w:szCs w:val="28"/>
        </w:rPr>
        <w:t>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E7C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0E1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0E1E7C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0E1E7C">
        <w:rPr>
          <w:rFonts w:ascii="Times New Roman" w:hAnsi="Times New Roman" w:cs="Times New Roman"/>
          <w:sz w:val="28"/>
          <w:szCs w:val="28"/>
        </w:rPr>
        <w:t xml:space="preserve"> </w:t>
      </w:r>
      <w:r w:rsidR="001825B8">
        <w:rPr>
          <w:rFonts w:ascii="Times New Roman" w:hAnsi="Times New Roman" w:cs="Times New Roman"/>
          <w:sz w:val="28"/>
          <w:szCs w:val="28"/>
        </w:rPr>
        <w:t>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r w:rsidR="000E1E7C">
        <w:rPr>
          <w:rFonts w:ascii="Times New Roman" w:hAnsi="Times New Roman" w:cs="Times New Roman"/>
          <w:sz w:val="28"/>
          <w:szCs w:val="28"/>
        </w:rPr>
        <w:t>Калтасинскому району.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транспортное средство находится на придомовой территории многоквартирного дома, к обследованию может привлекаться (по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0E1E7C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0E1E7C">
        <w:rPr>
          <w:rFonts w:ascii="Times New Roman" w:hAnsi="Times New Roman" w:cs="Times New Roman"/>
          <w:sz w:val="28"/>
          <w:szCs w:val="28"/>
        </w:rPr>
        <w:t xml:space="preserve"> </w:t>
      </w:r>
      <w:r w:rsidR="00A50C74" w:rsidRPr="00112175">
        <w:rPr>
          <w:rFonts w:ascii="Times New Roman" w:hAnsi="Times New Roman" w:cs="Times New Roman"/>
          <w:sz w:val="28"/>
          <w:szCs w:val="28"/>
        </w:rPr>
        <w:t>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</w:t>
      </w:r>
      <w:r w:rsidR="008F2C68">
        <w:rPr>
          <w:rFonts w:ascii="Times New Roman" w:hAnsi="Times New Roman" w:cs="Times New Roman"/>
          <w:sz w:val="28"/>
          <w:szCs w:val="28"/>
        </w:rPr>
        <w:lastRenderedPageBreak/>
        <w:t xml:space="preserve">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0" w:name="_GoBack"/>
      <w:bookmarkEnd w:id="0"/>
      <w:r w:rsidR="0020655C">
        <w:rPr>
          <w:rFonts w:ascii="Times New Roman" w:hAnsi="Times New Roman" w:cs="Times New Roman"/>
          <w:sz w:val="28"/>
          <w:szCs w:val="28"/>
        </w:rPr>
        <w:t xml:space="preserve">Срок на добровольное перемещение транспортного средствасобственником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 xml:space="preserve">В случае, если собственник (владелец) транспортного средства,имеющего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0E1E7C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0E1E7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>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Республики 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D7D68" w:rsidRPr="00112175">
        <w:rPr>
          <w:rFonts w:ascii="Times New Roman" w:hAnsi="Times New Roman" w:cs="Times New Roman"/>
          <w:sz w:val="28"/>
          <w:szCs w:val="28"/>
        </w:rPr>
        <w:lastRenderedPageBreak/>
        <w:t>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E1E7C" w:rsidRPr="000E1E7C">
        <w:rPr>
          <w:rFonts w:ascii="Times New Roman" w:hAnsi="Times New Roman" w:cs="Times New Roman"/>
          <w:sz w:val="28"/>
          <w:szCs w:val="28"/>
        </w:rPr>
        <w:t xml:space="preserve"> </w:t>
      </w:r>
      <w:r w:rsidR="000E1E7C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0E1E7C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0E1E7C">
        <w:rPr>
          <w:rFonts w:ascii="Times New Roman" w:hAnsi="Times New Roman" w:cs="Times New Roman"/>
          <w:sz w:val="28"/>
          <w:szCs w:val="28"/>
        </w:rPr>
        <w:t>Калтасинская заря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 xml:space="preserve"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специализированнуюстоянку по формесогласно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E1E7C" w:rsidRPr="000E1E7C">
        <w:rPr>
          <w:rFonts w:ascii="Times New Roman" w:hAnsi="Times New Roman" w:cs="Times New Roman"/>
          <w:sz w:val="28"/>
          <w:szCs w:val="28"/>
        </w:rPr>
        <w:t xml:space="preserve"> </w:t>
      </w:r>
      <w:r w:rsidR="000E1E7C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0E1E7C">
        <w:rPr>
          <w:rFonts w:ascii="Times New Roman" w:hAnsi="Times New Roman" w:cs="Times New Roman"/>
          <w:sz w:val="28"/>
          <w:szCs w:val="28"/>
        </w:rPr>
        <w:t xml:space="preserve"> </w:t>
      </w:r>
      <w:r w:rsidR="000B3882" w:rsidRPr="00997773">
        <w:rPr>
          <w:rFonts w:ascii="Times New Roman" w:hAnsi="Times New Roman" w:cs="Times New Roman"/>
          <w:sz w:val="28"/>
          <w:szCs w:val="28"/>
        </w:rPr>
        <w:t>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0E1E7C">
        <w:rPr>
          <w:rFonts w:ascii="Times New Roman" w:hAnsi="Times New Roman" w:cs="Times New Roman"/>
          <w:sz w:val="28"/>
          <w:szCs w:val="28"/>
        </w:rPr>
        <w:t>Калтасинская заря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45FBA" w:rsidRPr="00045FBA">
        <w:rPr>
          <w:rFonts w:ascii="Times New Roman" w:hAnsi="Times New Roman" w:cs="Times New Roman"/>
          <w:i/>
          <w:sz w:val="28"/>
          <w:szCs w:val="28"/>
        </w:rPr>
        <w:t>Администрации по земельным и имущественным вопросам</w:t>
      </w:r>
      <w:r w:rsidR="00045FBA">
        <w:rPr>
          <w:rFonts w:ascii="Times New Roman" w:hAnsi="Times New Roman" w:cs="Times New Roman"/>
          <w:sz w:val="28"/>
          <w:szCs w:val="28"/>
        </w:rPr>
        <w:t>) (далее –</w:t>
      </w:r>
      <w:r w:rsidR="00171F4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71F47">
        <w:rPr>
          <w:rFonts w:ascii="Times New Roman" w:hAnsi="Times New Roman" w:cs="Times New Roman"/>
          <w:sz w:val="28"/>
          <w:szCs w:val="28"/>
        </w:rPr>
        <w:t>Отдел</w:t>
      </w:r>
      <w:r w:rsidR="000E1E7C"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lastRenderedPageBreak/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 w:rsidR="000E1E7C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0E1E7C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0E1E7C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 xml:space="preserve">в течение 5 рабочих дней направляет материалы о данном транспортном средстве в Уполномоченный орган длявнесения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30C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3A30C2">
        <w:rPr>
          <w:rFonts w:ascii="Times New Roman" w:hAnsi="Times New Roman" w:cs="Times New Roman"/>
          <w:sz w:val="28"/>
          <w:szCs w:val="28"/>
        </w:rPr>
        <w:t xml:space="preserve"> </w:t>
      </w:r>
      <w:r w:rsidR="006F149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 xml:space="preserve">, более 3 лет хранящихся на специализированной стоянкеМуниципального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3A30C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3A30C2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A30C2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3A30C2"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>в 30-ти</w:t>
      </w:r>
      <w:r w:rsidR="003A30C2"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3A30C2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3A30C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3A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3A30C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3A30C2">
        <w:rPr>
          <w:rFonts w:ascii="Times New Roman" w:hAnsi="Times New Roman" w:cs="Times New Roman"/>
          <w:sz w:val="28"/>
          <w:szCs w:val="28"/>
        </w:rPr>
        <w:t xml:space="preserve"> </w:t>
      </w:r>
      <w:r w:rsidR="0057213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3A30C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3A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3A30C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3A30C2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30C2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3A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90D64">
        <w:rPr>
          <w:rFonts w:ascii="Times New Roman" w:hAnsi="Times New Roman" w:cs="Times New Roman"/>
          <w:sz w:val="28"/>
          <w:szCs w:val="28"/>
        </w:rPr>
        <w:t>д.Большой Кельтей ул.Колхозная, д.13</w:t>
      </w:r>
      <w:r>
        <w:rPr>
          <w:rFonts w:ascii="Times New Roman" w:hAnsi="Times New Roman" w:cs="Times New Roman"/>
          <w:sz w:val="28"/>
          <w:szCs w:val="28"/>
        </w:rPr>
        <w:t xml:space="preserve"> Телефоны для справок: </w:t>
      </w:r>
      <w:r w:rsidR="00390D64">
        <w:rPr>
          <w:rFonts w:ascii="Times New Roman" w:hAnsi="Times New Roman" w:cs="Times New Roman"/>
          <w:sz w:val="28"/>
          <w:szCs w:val="28"/>
        </w:rPr>
        <w:t>4-63-24, 4-63-74.</w:t>
      </w:r>
    </w:p>
    <w:p w:rsidR="006D65E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90D64" w:rsidRDefault="00390D64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D64" w:rsidRDefault="00390D64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390D64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39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390D64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390D64">
        <w:rPr>
          <w:rFonts w:ascii="Times New Roman" w:hAnsi="Times New Roman" w:cs="Times New Roman"/>
          <w:sz w:val="28"/>
          <w:szCs w:val="28"/>
        </w:rPr>
        <w:t xml:space="preserve"> </w:t>
      </w:r>
      <w:r w:rsidR="00782309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390D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0D64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39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>
        <w:rPr>
          <w:rFonts w:ascii="Times New Roman" w:hAnsi="Times New Roman" w:cs="Times New Roman"/>
          <w:sz w:val="28"/>
          <w:szCs w:val="28"/>
        </w:rPr>
        <w:t>Муниципального учреждения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390D64"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 w:rsidR="0039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D64" w:rsidRDefault="00390D64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D64" w:rsidRDefault="00390D64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390D64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Pr="00C249BA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1250C9">
        <w:rPr>
          <w:rFonts w:ascii="Times New Roman" w:hAnsi="Times New Roman" w:cs="Times New Roman"/>
          <w:sz w:val="28"/>
          <w:szCs w:val="28"/>
        </w:rPr>
        <w:t xml:space="preserve">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 w:rsidR="00F71760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которое занимается содержанием автопарковочных мест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(указать фио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r w:rsidRPr="00045FBA">
        <w:rPr>
          <w:rFonts w:ascii="Times New Roman" w:hAnsi="Times New Roman" w:cs="Times New Roman"/>
          <w:i/>
          <w:sz w:val="28"/>
          <w:szCs w:val="28"/>
        </w:rPr>
        <w:lastRenderedPageBreak/>
        <w:t>автопарковочных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2C2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Хранение брошенного, разукомплекто-ванного транспортного средства на специализи-рованной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4358FA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5A5">
        <w:rPr>
          <w:rFonts w:ascii="Times New Roman" w:hAnsi="Times New Roman" w:cs="Times New Roman"/>
          <w:sz w:val="28"/>
          <w:szCs w:val="28"/>
        </w:rPr>
        <w:t>отсутствуют/имеются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390D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390D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Транспортноесредство:марка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Государственныйрегистрационныйзнак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перемещенияна специализированную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4619E9">
      <w:foot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EF" w:rsidRDefault="00AE66EF" w:rsidP="00C24B83">
      <w:pPr>
        <w:spacing w:after="0" w:line="240" w:lineRule="auto"/>
      </w:pPr>
      <w:r>
        <w:separator/>
      </w:r>
    </w:p>
  </w:endnote>
  <w:endnote w:type="continuationSeparator" w:id="1">
    <w:p w:rsidR="00AE66EF" w:rsidRDefault="00AE66EF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3A30C2" w:rsidRDefault="003A30C2">
        <w:pPr>
          <w:pStyle w:val="a6"/>
          <w:jc w:val="right"/>
        </w:pPr>
        <w:fldSimple w:instr=" PAGE   \* MERGEFORMAT ">
          <w:r w:rsidR="00390D64">
            <w:rPr>
              <w:noProof/>
            </w:rPr>
            <w:t>21</w:t>
          </w:r>
        </w:fldSimple>
      </w:p>
    </w:sdtContent>
  </w:sdt>
  <w:p w:rsidR="003A30C2" w:rsidRDefault="003A30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EF" w:rsidRDefault="00AE66EF" w:rsidP="00C24B83">
      <w:pPr>
        <w:spacing w:after="0" w:line="240" w:lineRule="auto"/>
      </w:pPr>
      <w:r>
        <w:separator/>
      </w:r>
    </w:p>
  </w:footnote>
  <w:footnote w:type="continuationSeparator" w:id="1">
    <w:p w:rsidR="00AE66EF" w:rsidRDefault="00AE66EF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E1E7C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0D64"/>
    <w:rsid w:val="00392054"/>
    <w:rsid w:val="003A0D30"/>
    <w:rsid w:val="003A1314"/>
    <w:rsid w:val="003A30C2"/>
    <w:rsid w:val="003E5C3C"/>
    <w:rsid w:val="003E6973"/>
    <w:rsid w:val="00403B88"/>
    <w:rsid w:val="004358FA"/>
    <w:rsid w:val="00436CB2"/>
    <w:rsid w:val="00437C0E"/>
    <w:rsid w:val="0044445B"/>
    <w:rsid w:val="0044541F"/>
    <w:rsid w:val="0045347F"/>
    <w:rsid w:val="00460677"/>
    <w:rsid w:val="004619E9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0B8A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57AA6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6EF"/>
    <w:rsid w:val="00AE6D61"/>
    <w:rsid w:val="00AF225F"/>
    <w:rsid w:val="00AF6782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9BA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D9D01-6B3B-4983-9022-D2FED2FA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6181</Words>
  <Characters>35234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2019-07-15T12:43:00Z</cp:lastPrinted>
  <dcterms:created xsi:type="dcterms:W3CDTF">2020-03-24T10:33:00Z</dcterms:created>
  <dcterms:modified xsi:type="dcterms:W3CDTF">2020-03-24T10:33:00Z</dcterms:modified>
</cp:coreProperties>
</file>